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6C72" w:rsidRPr="008D2188" w:rsidRDefault="00C46C72" w:rsidP="00C46C72">
      <w:pPr>
        <w:spacing w:before="0" w:after="0"/>
        <w:jc w:val="center"/>
        <w:rPr>
          <w:rFonts w:ascii="Cambria" w:eastAsia="Cambria" w:hAnsi="Cambria" w:cs="Cambria"/>
          <w:b/>
          <w:color w:val="000000"/>
          <w:sz w:val="28"/>
          <w:szCs w:val="36"/>
        </w:rPr>
      </w:pPr>
      <w:r w:rsidRPr="008D2188">
        <w:rPr>
          <w:rFonts w:ascii="Cambria" w:eastAsia="Cambria" w:hAnsi="Cambria" w:cs="Cambria"/>
          <w:b/>
          <w:sz w:val="28"/>
          <w:szCs w:val="36"/>
        </w:rPr>
        <w:t>Токио: вчера и сегодня</w:t>
      </w:r>
      <w:r w:rsidRPr="008D2188">
        <w:rPr>
          <w:rFonts w:ascii="Cambria" w:eastAsia="Cambria" w:hAnsi="Cambria" w:cs="Cambria"/>
          <w:b/>
          <w:color w:val="000000"/>
          <w:sz w:val="28"/>
          <w:szCs w:val="36"/>
        </w:rPr>
        <w:t xml:space="preserve"> (</w:t>
      </w:r>
      <w:r>
        <w:rPr>
          <w:rFonts w:ascii="Cambria" w:eastAsia="Cambria" w:hAnsi="Cambria" w:cs="Cambria"/>
          <w:b/>
          <w:color w:val="000000"/>
          <w:sz w:val="28"/>
          <w:szCs w:val="36"/>
        </w:rPr>
        <w:t xml:space="preserve">Осень 2025, </w:t>
      </w:r>
      <w:r w:rsidRPr="008D2188">
        <w:rPr>
          <w:rFonts w:ascii="Cambria" w:eastAsia="Cambria" w:hAnsi="Cambria" w:cs="Cambria"/>
          <w:b/>
          <w:color w:val="000000"/>
          <w:sz w:val="28"/>
          <w:szCs w:val="36"/>
          <w:lang w:val="en-US"/>
        </w:rPr>
        <w:t>GA</w:t>
      </w:r>
      <w:r w:rsidRPr="008D2188">
        <w:rPr>
          <w:rFonts w:ascii="Cambria" w:eastAsia="Cambria" w:hAnsi="Cambria" w:cs="Cambria"/>
          <w:b/>
          <w:color w:val="000000"/>
          <w:sz w:val="28"/>
          <w:szCs w:val="36"/>
        </w:rPr>
        <w:t>2</w:t>
      </w:r>
      <w:r>
        <w:rPr>
          <w:rFonts w:ascii="Cambria" w:eastAsia="Cambria" w:hAnsi="Cambria" w:cs="Cambria"/>
          <w:b/>
          <w:color w:val="000000"/>
          <w:sz w:val="28"/>
          <w:szCs w:val="36"/>
        </w:rPr>
        <w:t>5</w:t>
      </w:r>
      <w:r w:rsidRPr="008D2188">
        <w:rPr>
          <w:rFonts w:ascii="Cambria" w:eastAsia="Cambria" w:hAnsi="Cambria" w:cs="Cambria"/>
          <w:b/>
          <w:color w:val="000000"/>
          <w:sz w:val="28"/>
          <w:szCs w:val="36"/>
        </w:rPr>
        <w:t>40)</w:t>
      </w:r>
    </w:p>
    <w:p w:rsidR="00847C3C" w:rsidRDefault="00847C3C" w:rsidP="00847C3C">
      <w:pPr>
        <w:spacing w:before="0" w:after="0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Прилет и вылет в Токио</w:t>
      </w:r>
    </w:p>
    <w:p w:rsidR="00C46C72" w:rsidRDefault="00C46C72" w:rsidP="00C46C72">
      <w:pPr>
        <w:spacing w:before="0" w:after="0"/>
        <w:jc w:val="center"/>
        <w:rPr>
          <w:rFonts w:ascii="Cambria" w:eastAsia="Cambria" w:hAnsi="Cambria" w:cs="Cambria"/>
          <w:b/>
          <w:color w:val="000000"/>
        </w:rPr>
      </w:pPr>
      <w:r w:rsidRPr="00E53A7B">
        <w:rPr>
          <w:rFonts w:ascii="Cambria" w:eastAsia="Cambria" w:hAnsi="Cambria" w:cs="Cambria"/>
          <w:b/>
          <w:color w:val="000000"/>
          <w:sz w:val="22"/>
        </w:rPr>
        <w:t>Токио (</w:t>
      </w:r>
      <w:r>
        <w:rPr>
          <w:rFonts w:ascii="Cambria" w:eastAsia="Cambria" w:hAnsi="Cambria" w:cs="Cambria"/>
          <w:b/>
          <w:color w:val="000000"/>
          <w:sz w:val="22"/>
        </w:rPr>
        <w:t>7</w:t>
      </w:r>
      <w:r w:rsidRPr="00E53A7B">
        <w:rPr>
          <w:rFonts w:ascii="Cambria" w:eastAsia="Cambria" w:hAnsi="Cambria" w:cs="Cambria"/>
          <w:b/>
          <w:color w:val="000000"/>
          <w:sz w:val="22"/>
        </w:rPr>
        <w:t xml:space="preserve"> ноч</w:t>
      </w:r>
      <w:r>
        <w:rPr>
          <w:rFonts w:ascii="Cambria" w:eastAsia="Cambria" w:hAnsi="Cambria" w:cs="Cambria"/>
          <w:b/>
          <w:color w:val="000000"/>
          <w:sz w:val="22"/>
        </w:rPr>
        <w:t>ей</w:t>
      </w:r>
      <w:r w:rsidRPr="00E53A7B">
        <w:rPr>
          <w:rFonts w:ascii="Cambria" w:eastAsia="Cambria" w:hAnsi="Cambria" w:cs="Cambria"/>
          <w:b/>
          <w:color w:val="000000"/>
          <w:sz w:val="22"/>
        </w:rPr>
        <w:t xml:space="preserve">) </w:t>
      </w:r>
      <w:r>
        <w:rPr>
          <w:rFonts w:ascii="Cambria" w:eastAsia="Cambria" w:hAnsi="Cambria" w:cs="Cambria"/>
          <w:b/>
          <w:color w:val="000000"/>
          <w:sz w:val="22"/>
        </w:rPr>
        <w:t>– Фудзи-Кавагучико</w:t>
      </w:r>
    </w:p>
    <w:p w:rsidR="00847C3C" w:rsidRDefault="00847C3C" w:rsidP="00847C3C">
      <w:pPr>
        <w:spacing w:before="0" w:after="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Продолжительность тура: 8 дней/7 ночей</w:t>
      </w:r>
    </w:p>
    <w:p w:rsidR="00470F17" w:rsidRPr="00F901F7" w:rsidRDefault="00470F17">
      <w:pPr>
        <w:spacing w:before="0" w:after="0"/>
        <w:jc w:val="center"/>
        <w:rPr>
          <w:rFonts w:ascii="Cambria" w:eastAsia="Cambria" w:hAnsi="Cambria" w:cs="Cambria"/>
          <w:b/>
          <w:color w:val="000000"/>
          <w:sz w:val="22"/>
          <w:lang w:val="uk-UA"/>
        </w:rPr>
      </w:pPr>
      <w:r w:rsidRPr="00F901F7">
        <w:rPr>
          <w:rFonts w:ascii="Cambria" w:eastAsia="Cambria" w:hAnsi="Cambria" w:cs="Cambria"/>
          <w:b/>
          <w:color w:val="000000"/>
          <w:sz w:val="22"/>
          <w:lang w:val="uk-UA"/>
        </w:rPr>
        <w:t>Групповой тур</w:t>
      </w:r>
    </w:p>
    <w:p w:rsidR="00C46C72" w:rsidRPr="00C46C72" w:rsidRDefault="00C46C72" w:rsidP="00C46C72">
      <w:pPr>
        <w:spacing w:before="0" w:after="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 w:rsidRPr="00C46C72">
        <w:rPr>
          <w:rFonts w:ascii="Cambria" w:eastAsia="Cambria" w:hAnsi="Cambria" w:cs="Cambria"/>
          <w:b/>
          <w:color w:val="000000"/>
          <w:sz w:val="22"/>
          <w:szCs w:val="22"/>
        </w:rPr>
        <w:t>2 экскурсии, 2 обеда</w:t>
      </w:r>
    </w:p>
    <w:p w:rsidR="002B5FD5" w:rsidRPr="00F901F7" w:rsidRDefault="002B5FD5">
      <w:pPr>
        <w:spacing w:before="0" w:after="0"/>
        <w:jc w:val="center"/>
        <w:rPr>
          <w:rFonts w:ascii="Cambria" w:eastAsia="Cambria" w:hAnsi="Cambria" w:cs="Cambria"/>
          <w:b/>
          <w:color w:val="000000"/>
          <w:sz w:val="18"/>
        </w:rPr>
      </w:pPr>
    </w:p>
    <w:tbl>
      <w:tblPr>
        <w:tblStyle w:val="af0"/>
        <w:tblW w:w="10774" w:type="dxa"/>
        <w:tblInd w:w="-176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8222"/>
      </w:tblGrid>
      <w:tr w:rsidR="00D35806" w:rsidRPr="00F901F7" w:rsidTr="00AE7289">
        <w:tc>
          <w:tcPr>
            <w:tcW w:w="10774" w:type="dxa"/>
            <w:gridSpan w:val="2"/>
            <w:tcBorders>
              <w:bottom w:val="single" w:sz="4" w:space="0" w:color="404040"/>
            </w:tcBorders>
            <w:shd w:val="clear" w:color="auto" w:fill="1F4E79"/>
            <w:tcMar>
              <w:top w:w="57" w:type="dxa"/>
              <w:bottom w:w="57" w:type="dxa"/>
            </w:tcMar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Cs w:val="24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Cs w:val="24"/>
              </w:rPr>
              <w:t>Даты заездов</w:t>
            </w:r>
          </w:p>
        </w:tc>
      </w:tr>
      <w:tr w:rsidR="00D35806" w:rsidRPr="00F901F7" w:rsidTr="00AE7289">
        <w:tc>
          <w:tcPr>
            <w:tcW w:w="2552" w:type="dxa"/>
            <w:shd w:val="clear" w:color="auto" w:fill="DEEBF6"/>
            <w:tcMar>
              <w:top w:w="57" w:type="dxa"/>
              <w:bottom w:w="57" w:type="dxa"/>
            </w:tcMar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262626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262626"/>
                <w:sz w:val="22"/>
                <w:szCs w:val="22"/>
              </w:rPr>
              <w:t>Месяц</w:t>
            </w:r>
          </w:p>
        </w:tc>
        <w:tc>
          <w:tcPr>
            <w:tcW w:w="8222" w:type="dxa"/>
            <w:shd w:val="clear" w:color="auto" w:fill="DEEBF6"/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262626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262626"/>
                <w:sz w:val="22"/>
                <w:szCs w:val="22"/>
              </w:rPr>
              <w:t xml:space="preserve">Даты </w:t>
            </w:r>
          </w:p>
        </w:tc>
      </w:tr>
      <w:tr w:rsidR="00C911D4" w:rsidRPr="00F901F7" w:rsidTr="00AE7289">
        <w:tc>
          <w:tcPr>
            <w:tcW w:w="2552" w:type="dxa"/>
            <w:tcMar>
              <w:top w:w="57" w:type="dxa"/>
              <w:bottom w:w="57" w:type="dxa"/>
            </w:tcMar>
          </w:tcPr>
          <w:p w:rsidR="00C911D4" w:rsidRPr="00F901F7" w:rsidRDefault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Октябрь</w:t>
            </w:r>
          </w:p>
        </w:tc>
        <w:tc>
          <w:tcPr>
            <w:tcW w:w="8222" w:type="dxa"/>
          </w:tcPr>
          <w:p w:rsidR="00C911D4" w:rsidRPr="00F901F7" w:rsidRDefault="00C911D4" w:rsidP="00056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05.10–12.10, 12.10-19.10, 19.10–26.10, 26.10-02.11</w:t>
            </w:r>
          </w:p>
        </w:tc>
      </w:tr>
      <w:tr w:rsidR="00C911D4" w:rsidRPr="00F901F7" w:rsidTr="00AE7289">
        <w:tc>
          <w:tcPr>
            <w:tcW w:w="2552" w:type="dxa"/>
            <w:tcMar>
              <w:top w:w="57" w:type="dxa"/>
              <w:bottom w:w="57" w:type="dxa"/>
            </w:tcMar>
          </w:tcPr>
          <w:p w:rsidR="00C911D4" w:rsidRPr="00F901F7" w:rsidRDefault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Ноябрь</w:t>
            </w:r>
          </w:p>
        </w:tc>
        <w:tc>
          <w:tcPr>
            <w:tcW w:w="8222" w:type="dxa"/>
          </w:tcPr>
          <w:p w:rsidR="00C911D4" w:rsidRPr="00F901F7" w:rsidRDefault="00C911D4" w:rsidP="00056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02.11–09.11, 09.11–16.11, 16.11–23.11, 23.11–30.11</w:t>
            </w:r>
          </w:p>
        </w:tc>
      </w:tr>
      <w:tr w:rsidR="00C911D4" w:rsidRPr="00F901F7" w:rsidTr="00AE7289">
        <w:tc>
          <w:tcPr>
            <w:tcW w:w="2552" w:type="dxa"/>
            <w:tcMar>
              <w:top w:w="57" w:type="dxa"/>
              <w:bottom w:w="57" w:type="dxa"/>
            </w:tcMar>
          </w:tcPr>
          <w:p w:rsidR="00C911D4" w:rsidRPr="00F901F7" w:rsidRDefault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Декабрь</w:t>
            </w:r>
          </w:p>
        </w:tc>
        <w:tc>
          <w:tcPr>
            <w:tcW w:w="8222" w:type="dxa"/>
          </w:tcPr>
          <w:p w:rsidR="00C911D4" w:rsidRPr="00F901F7" w:rsidRDefault="00C911D4" w:rsidP="00056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30.11–07.12, 07.12-14.12</w:t>
            </w:r>
          </w:p>
        </w:tc>
      </w:tr>
    </w:tbl>
    <w:p w:rsidR="00D35806" w:rsidRPr="00F901F7" w:rsidRDefault="00D35806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Cs w:val="24"/>
        </w:rPr>
      </w:pPr>
    </w:p>
    <w:tbl>
      <w:tblPr>
        <w:tblStyle w:val="af1"/>
        <w:tblW w:w="10774" w:type="dxa"/>
        <w:tblInd w:w="-176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10774"/>
      </w:tblGrid>
      <w:tr w:rsidR="00D35806" w:rsidRPr="00F901F7" w:rsidTr="00AE7289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1 (Вс): Прибытие в Токио.</w:t>
            </w:r>
          </w:p>
        </w:tc>
      </w:tr>
      <w:tr w:rsidR="00D35806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C911D4" w:rsidRPr="00F901F7" w:rsidRDefault="00C911D4" w:rsidP="00C911D4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Прибытие в Токио. Встреча водителем-японцем в аэропорту. Групповой трансфер в отель на шаттле. </w:t>
            </w:r>
          </w:p>
          <w:p w:rsidR="00C911D4" w:rsidRPr="00F901F7" w:rsidRDefault="00C911D4" w:rsidP="00C911D4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>Заселение после 16:00 (раннее заселение по запросу и за дополнительную плату).</w:t>
            </w:r>
          </w:p>
          <w:p w:rsidR="00C911D4" w:rsidRPr="00F901F7" w:rsidRDefault="00C911D4" w:rsidP="00C911D4">
            <w:pPr>
              <w:spacing w:before="0"/>
              <w:rPr>
                <w:rFonts w:ascii="Cambria" w:eastAsia="Cambria" w:hAnsi="Cambria" w:cs="Cambria"/>
                <w:b/>
                <w:bCs/>
                <w:color w:val="C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bCs/>
                <w:color w:val="C00000"/>
                <w:sz w:val="22"/>
                <w:szCs w:val="22"/>
              </w:rPr>
              <w:t>!!!Внимание:</w:t>
            </w:r>
          </w:p>
          <w:p w:rsidR="00C911D4" w:rsidRPr="00F901F7" w:rsidRDefault="00C911D4" w:rsidP="00C911D4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left="284" w:hanging="142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бронь группового трансфера гарантируется за 15 дней до заезда, в случае более позднего бронирования возможна замена на индивидуальный трансфер с доплатой </w:t>
            </w:r>
            <w:r w:rsidR="00470F17"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10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0 долл/чел в одну сторону</w:t>
            </w:r>
          </w:p>
          <w:p w:rsidR="00C911D4" w:rsidRPr="00F901F7" w:rsidRDefault="00C911D4" w:rsidP="00C911D4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left="284" w:hanging="142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бронь группового трансфера возможна для рейсов на прилет в Токио: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before="0"/>
              <w:ind w:left="284" w:hanging="142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-в аэропорт Нарита с 6 утра до 20:30 вечера; 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before="0"/>
              <w:ind w:left="284" w:hanging="142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-в аэропорт Ханеда с 5 утра до 20:30 вечера; 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before="0"/>
              <w:ind w:left="284" w:hanging="142"/>
              <w:rPr>
                <w:rFonts w:ascii="Cambria" w:eastAsia="Cambria" w:hAnsi="Cambria" w:cs="Cambria"/>
                <w:b/>
                <w:bCs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bCs/>
                <w:i/>
                <w:color w:val="000000"/>
                <w:sz w:val="22"/>
                <w:szCs w:val="22"/>
              </w:rPr>
              <w:t xml:space="preserve">Для других рейсов требуется доплата за индивидуальный трансфер в размере </w:t>
            </w:r>
            <w:r w:rsidR="00470F17" w:rsidRPr="00F901F7">
              <w:rPr>
                <w:rFonts w:ascii="Cambria" w:eastAsia="Cambria" w:hAnsi="Cambria" w:cs="Cambria"/>
                <w:b/>
                <w:bCs/>
                <w:i/>
                <w:color w:val="000000"/>
                <w:sz w:val="22"/>
                <w:szCs w:val="22"/>
                <w:lang w:val="uk-UA"/>
              </w:rPr>
              <w:t>10</w:t>
            </w:r>
            <w:r w:rsidRPr="00F901F7">
              <w:rPr>
                <w:rFonts w:ascii="Cambria" w:eastAsia="Cambria" w:hAnsi="Cambria" w:cs="Cambria"/>
                <w:b/>
                <w:bCs/>
                <w:i/>
                <w:color w:val="000000"/>
                <w:sz w:val="22"/>
                <w:szCs w:val="22"/>
              </w:rPr>
              <w:t>0 долл/чел в одну сторону</w:t>
            </w:r>
          </w:p>
          <w:p w:rsidR="00C911D4" w:rsidRPr="00F901F7" w:rsidRDefault="00C911D4" w:rsidP="00C911D4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left="284" w:hanging="142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в случае изменения полетных данных после подтверждения бронирования взимается доплата за повторное бронирование в размере </w:t>
            </w:r>
            <w:r w:rsidR="00470F17"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5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0 долл/чел</w:t>
            </w:r>
          </w:p>
          <w:p w:rsidR="00C911D4" w:rsidRPr="00F901F7" w:rsidRDefault="00C911D4" w:rsidP="00C911D4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left="284" w:hanging="142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в случае изменения полетных данных менее, чем за 15 дней до заезда, дополнительно к оплате за повторное бронирование (</w:t>
            </w:r>
            <w:r w:rsidR="00470F17"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5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0 долл/чел) может потребоваться доплата за индивидуальный трансфер в размере </w:t>
            </w:r>
            <w:r w:rsidR="00470F17"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10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0 долл/чел</w:t>
            </w:r>
          </w:p>
          <w:p w:rsidR="00C911D4" w:rsidRPr="00F901F7" w:rsidRDefault="00C911D4" w:rsidP="00C911D4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284" w:hanging="142"/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highlight w:val="white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при изменении рейсов обратите внимание, что в Токио два аэропорта - Ханеда и Нарита, расположенных в 60-90 минутах езды друг от друга. </w:t>
            </w:r>
          </w:p>
          <w:p w:rsidR="00C911D4" w:rsidRPr="00F901F7" w:rsidRDefault="004A6F85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i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sz w:val="22"/>
                <w:szCs w:val="22"/>
              </w:rPr>
              <w:t>-----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i/>
                <w:color w:val="1F4E79" w:themeColor="accent1" w:themeShade="8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1F4E79" w:themeColor="accent1" w:themeShade="80"/>
                <w:sz w:val="22"/>
                <w:szCs w:val="22"/>
              </w:rPr>
              <w:t xml:space="preserve">По желанию, за доп. плату: экскурсия «Вечерний Токио»  </w:t>
            </w:r>
            <w:r w:rsidRPr="00F901F7">
              <w:rPr>
                <w:rFonts w:ascii="Cambria" w:eastAsia="Cambria" w:hAnsi="Cambria" w:cs="Cambria"/>
                <w:i/>
                <w:color w:val="1F4E79" w:themeColor="accent1" w:themeShade="80"/>
                <w:sz w:val="22"/>
                <w:szCs w:val="22"/>
              </w:rPr>
              <w:t xml:space="preserve">(описание и стоимость ниже) </w:t>
            </w:r>
          </w:p>
          <w:p w:rsidR="00C911D4" w:rsidRPr="00F901F7" w:rsidRDefault="00C911D4" w:rsidP="004A6F85">
            <w:pPr>
              <w:pStyle w:val="ab"/>
              <w:spacing w:before="0"/>
              <w:rPr>
                <w:rFonts w:ascii="Cambria" w:eastAsia="Cambria" w:hAnsi="Cambria" w:cs="Cambria"/>
                <w:i/>
                <w:iCs/>
                <w:color w:val="C00000"/>
                <w:sz w:val="22"/>
                <w:szCs w:val="22"/>
              </w:rPr>
            </w:pPr>
            <w:r w:rsidRPr="00F901F7">
              <w:rPr>
                <w:rFonts w:ascii="Cambria" w:hAnsi="Cambria"/>
                <w:i/>
                <w:color w:val="C00000"/>
                <w:sz w:val="22"/>
                <w:szCs w:val="22"/>
              </w:rPr>
              <w:t>!!! бронирование ТОЛЬКО с туром, на месте НЕ подтверждается</w:t>
            </w:r>
            <w:r w:rsidRPr="00F901F7">
              <w:rPr>
                <w:rFonts w:ascii="Cambria" w:eastAsia="Cambria" w:hAnsi="Cambria" w:cs="Cambria"/>
                <w:i/>
                <w:iCs/>
                <w:color w:val="C00000"/>
                <w:sz w:val="22"/>
                <w:szCs w:val="22"/>
              </w:rPr>
              <w:t xml:space="preserve"> </w:t>
            </w:r>
          </w:p>
          <w:p w:rsidR="00D35806" w:rsidRPr="00F901F7" w:rsidRDefault="00C911D4" w:rsidP="00C911D4">
            <w:pPr>
              <w:spacing w:before="0"/>
              <w:rPr>
                <w:rFonts w:ascii="Cambria" w:eastAsia="Cambria" w:hAnsi="Cambria" w:cs="Cambria"/>
                <w:color w:val="FF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iCs/>
                <w:color w:val="C00000"/>
                <w:sz w:val="22"/>
                <w:szCs w:val="22"/>
              </w:rPr>
              <w:t>Внимание: экскурсия не выполняется для туристов, прилетающих позже 13:00!</w:t>
            </w:r>
          </w:p>
        </w:tc>
      </w:tr>
      <w:tr w:rsidR="00140365" w:rsidRPr="00F901F7" w:rsidTr="00AE7289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</w:tcPr>
          <w:p w:rsidR="00140365" w:rsidRPr="00F901F7" w:rsidRDefault="0014036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День 2 (Пн): </w:t>
            </w:r>
            <w:r w:rsidRPr="00F901F7">
              <w:rPr>
                <w:rFonts w:ascii="Cambria" w:eastAsia="Cambria" w:hAnsi="Cambria" w:cs="Cambria"/>
                <w:b/>
                <w:color w:val="FFFFFF" w:themeColor="background1"/>
                <w:sz w:val="22"/>
                <w:szCs w:val="22"/>
              </w:rPr>
              <w:t>Экскурсия «Токио вчера и сегодня»</w:t>
            </w:r>
            <w:r w:rsidR="00C911D4" w:rsidRPr="00F901F7">
              <w:rPr>
                <w:rFonts w:ascii="Cambria" w:eastAsia="Cambria" w:hAnsi="Cambria" w:cs="Cambria"/>
                <w:b/>
                <w:color w:val="FFFFFF" w:themeColor="background1"/>
                <w:sz w:val="22"/>
                <w:szCs w:val="22"/>
              </w:rPr>
              <w:t xml:space="preserve"> - 8ч</w:t>
            </w:r>
          </w:p>
        </w:tc>
      </w:tr>
      <w:tr w:rsidR="00140365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C911D4" w:rsidRPr="00F901F7" w:rsidRDefault="00C911D4" w:rsidP="00C911D4">
            <w:pPr>
              <w:spacing w:before="0"/>
              <w:contextualSpacing/>
              <w:rPr>
                <w:rFonts w:ascii="Cambria" w:eastAsia="MS PGothic" w:hAnsi="Cambria" w:hint="eastAsia"/>
                <w:sz w:val="22"/>
                <w:szCs w:val="22"/>
                <w:lang w:eastAsia="ja-JP"/>
              </w:rPr>
            </w:pPr>
            <w:r w:rsidRPr="00F901F7">
              <w:rPr>
                <w:rFonts w:ascii="Cambria" w:eastAsia="Cambria" w:hAnsi="Cambria" w:cstheme="minorHAnsi"/>
                <w:color w:val="000000"/>
                <w:sz w:val="22"/>
                <w:szCs w:val="22"/>
              </w:rPr>
              <w:t xml:space="preserve">Встреча с гидом в холле отеля в Токио </w:t>
            </w:r>
            <w:r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 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>(время встречи указывается в ваучере)</w:t>
            </w:r>
            <w:r w:rsidRPr="00F901F7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. </w:t>
            </w:r>
          </w:p>
          <w:p w:rsidR="00C911D4" w:rsidRPr="00F901F7" w:rsidRDefault="00C911D4" w:rsidP="00C911D4">
            <w:pP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Тип транспорта: общественный </w:t>
            </w:r>
            <w:r w:rsidRPr="00F901F7">
              <w:rPr>
                <w:rFonts w:ascii="Cambria" w:eastAsia="Cambria" w:hAnsi="Cambria" w:cs="Cambria"/>
                <w:i/>
                <w:sz w:val="22"/>
                <w:szCs w:val="22"/>
              </w:rPr>
              <w:t>(при количеств</w:t>
            </w:r>
            <w:r w:rsidR="004E0C9E" w:rsidRPr="00F901F7">
              <w:rPr>
                <w:rFonts w:ascii="Cambria" w:eastAsia="Cambria" w:hAnsi="Cambria" w:cs="Cambria"/>
                <w:i/>
                <w:sz w:val="22"/>
                <w:szCs w:val="22"/>
              </w:rPr>
              <w:t>е</w:t>
            </w:r>
            <w:r w:rsidRPr="00F901F7"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участников более 15 чел - замена на заказной).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Посещение одного из старейших ландшафтных парков города </w:t>
            </w:r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>Коисикава Коракуэн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>. Парк был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>построен в самом начале средневекового периода Эдо кланом Мито, состоявшим в родстве с правящей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>династией Токугава. Традиционный японский дизайн сада воссоздает знаменитые пейзажи в миниатюре</w:t>
            </w:r>
          </w:p>
          <w:p w:rsidR="00C911D4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>при помощи прудов, камней, деревьев и искусственных холмов. Здесь,  в период  красных кленов момидзи,  можно полюбоваться живописными деревьями гинкго.</w:t>
            </w:r>
          </w:p>
          <w:p w:rsidR="007A76DC" w:rsidRPr="00F901F7" w:rsidRDefault="007A76DC" w:rsidP="007A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 xml:space="preserve">Остановка около исторического здания центрального вокзала города  и фотостоп у первого стального моста </w:t>
            </w:r>
            <w:r w:rsidRPr="00F901F7">
              <w:rPr>
                <w:rFonts w:ascii="Cambria" w:eastAsia="Times New Roman" w:hAnsi="Cambria" w:cs="Arial"/>
                <w:b/>
                <w:sz w:val="22"/>
                <w:szCs w:val="22"/>
              </w:rPr>
              <w:t>Нидзюбаси</w:t>
            </w:r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 xml:space="preserve"> - памятника архитектуры конца 19 века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 возле парка императорского дворца.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br/>
            </w:r>
            <w:r w:rsidRPr="00F901F7">
              <w:rPr>
                <w:rFonts w:ascii="Cambria" w:eastAsia="Cambria" w:hAnsi="Cambria" w:cstheme="minorHAnsi"/>
                <w:sz w:val="22"/>
                <w:szCs w:val="22"/>
              </w:rPr>
              <w:t xml:space="preserve">Переезд в исторический район </w:t>
            </w:r>
            <w:r w:rsidRPr="00F901F7">
              <w:rPr>
                <w:rFonts w:ascii="Cambria" w:eastAsia="Cambria" w:hAnsi="Cambria" w:cstheme="minorHAnsi"/>
                <w:b/>
                <w:sz w:val="22"/>
                <w:szCs w:val="22"/>
              </w:rPr>
              <w:t>Асакуса.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 Посещение старейшего буддийского храма в Токио – </w:t>
            </w:r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>Сэнсо-дзи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>. Прогулка по Асакуса, аллея сладостей и сувениров Накамисе дори.</w:t>
            </w:r>
          </w:p>
          <w:p w:rsidR="007A76DC" w:rsidRPr="00F901F7" w:rsidRDefault="007A76DC" w:rsidP="007A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Обед 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>в ресторане.</w:t>
            </w:r>
          </w:p>
          <w:p w:rsidR="007A76DC" w:rsidRPr="00F901F7" w:rsidRDefault="007A76DC" w:rsidP="007A76DC">
            <w:pPr>
              <w:shd w:val="clear" w:color="auto" w:fill="FFFFFF"/>
              <w:spacing w:before="0"/>
              <w:rPr>
                <w:rFonts w:ascii="Cambria" w:eastAsia="Times New Roman" w:hAnsi="Cambria" w:cs="Arial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Участие в традиционной </w:t>
            </w:r>
            <w:r w:rsidRPr="00F901F7">
              <w:rPr>
                <w:rFonts w:ascii="Cambria" w:eastAsia="Cambria" w:hAnsi="Cambria" w:cs="Cambria"/>
                <w:b/>
                <w:sz w:val="22"/>
                <w:szCs w:val="22"/>
              </w:rPr>
              <w:t>японской чайной церемонии</w:t>
            </w:r>
            <w:r w:rsidRPr="00F901F7">
              <w:rPr>
                <w:rFonts w:ascii="Cambria" w:eastAsia="Cambria" w:hAnsi="Cambria" w:cs="Cambria"/>
                <w:sz w:val="22"/>
                <w:szCs w:val="22"/>
              </w:rPr>
              <w:t xml:space="preserve">. </w:t>
            </w:r>
            <w:r w:rsidRPr="00F901F7">
              <w:rPr>
                <w:rFonts w:ascii="Cambria" w:eastAsia="Times New Roman" w:hAnsi="Cambria" w:cs="Arial"/>
                <w:sz w:val="22"/>
                <w:szCs w:val="22"/>
              </w:rPr>
              <w:t>Мастер проводит чайную церемонию,  а затем и гостям предоставляется возможность приобщиться к процессу приготовления чая матча.</w:t>
            </w:r>
          </w:p>
          <w:p w:rsidR="007A76DC" w:rsidRPr="00F901F7" w:rsidRDefault="007A76DC" w:rsidP="007A76DC">
            <w:pPr>
              <w:spacing w:before="0"/>
              <w:rPr>
                <w:rFonts w:ascii="Cambria" w:eastAsia="Times New Roman" w:hAnsi="Cambria"/>
                <w:sz w:val="22"/>
                <w:szCs w:val="22"/>
                <w:lang w:eastAsia="ja-JP"/>
              </w:rPr>
            </w:pPr>
            <w:r w:rsidRPr="00F901F7">
              <w:rPr>
                <w:rFonts w:ascii="Cambria" w:eastAsia="Cambria" w:hAnsi="Cambria" w:cstheme="minorHAnsi"/>
                <w:color w:val="000000"/>
                <w:sz w:val="22"/>
                <w:szCs w:val="22"/>
              </w:rPr>
              <w:t xml:space="preserve">Переезд в торгово-развлекательный район </w:t>
            </w:r>
            <w:r w:rsidRPr="00F901F7">
              <w:rPr>
                <w:rFonts w:ascii="Cambria" w:eastAsia="Cambria" w:hAnsi="Cambria" w:cstheme="minorHAnsi"/>
                <w:b/>
                <w:color w:val="000000"/>
                <w:sz w:val="22"/>
                <w:szCs w:val="22"/>
              </w:rPr>
              <w:t>Одайба</w:t>
            </w:r>
            <w:r w:rsidRPr="00F901F7">
              <w:rPr>
                <w:rFonts w:ascii="Cambria" w:eastAsia="Cambria" w:hAnsi="Cambria" w:cstheme="minorHAnsi"/>
                <w:color w:val="000000"/>
                <w:sz w:val="22"/>
                <w:szCs w:val="22"/>
              </w:rPr>
              <w:t xml:space="preserve">, расположенный на искусственном острове в Токийском заливе. </w:t>
            </w:r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Радужный мост, 20-метровый робот Гандам  и лучшая вечерняя панорама Токио с </w:t>
            </w:r>
            <w:r w:rsidRPr="00F901F7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lastRenderedPageBreak/>
              <w:t>залива</w:t>
            </w:r>
            <w:r w:rsidRPr="00F901F7">
              <w:rPr>
                <w:rFonts w:ascii="Cambria" w:eastAsia="Times New Roman" w:hAnsi="Cambria"/>
                <w:sz w:val="22"/>
                <w:szCs w:val="22"/>
                <w:lang w:eastAsia="ja-JP"/>
              </w:rPr>
              <w:t xml:space="preserve">. </w:t>
            </w:r>
          </w:p>
          <w:p w:rsidR="00140365" w:rsidRPr="00F901F7" w:rsidRDefault="007A76DC" w:rsidP="007A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sz w:val="22"/>
                <w:szCs w:val="22"/>
              </w:rPr>
              <w:t>Возвращение в отель.</w:t>
            </w:r>
          </w:p>
        </w:tc>
      </w:tr>
      <w:tr w:rsidR="00140365" w:rsidRPr="00F901F7" w:rsidTr="00AE7289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</w:tcPr>
          <w:p w:rsidR="00140365" w:rsidRPr="00F901F7" w:rsidRDefault="0014036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lastRenderedPageBreak/>
              <w:t>День 3 (Вт): Свободный день в Токио</w:t>
            </w:r>
          </w:p>
        </w:tc>
      </w:tr>
      <w:tr w:rsidR="00140365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140365" w:rsidRPr="00F901F7" w:rsidRDefault="0014036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Свободный день в Токио.</w:t>
            </w:r>
          </w:p>
          <w:p w:rsidR="00140365" w:rsidRPr="00F901F7" w:rsidRDefault="0014036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---</w:t>
            </w:r>
          </w:p>
          <w:p w:rsidR="00C911D4" w:rsidRPr="00F901F7" w:rsidRDefault="00C911D4" w:rsidP="004A6F85">
            <w:pPr>
              <w:pStyle w:val="ab"/>
              <w:spacing w:before="0"/>
              <w:rPr>
                <w:rFonts w:ascii="Cambria" w:eastAsia="Cambria" w:hAnsi="Cambria" w:cs="Cambria"/>
                <w:i/>
                <w:color w:val="1F4E79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 xml:space="preserve">За дополнительную плату, по желанию: Экскурсия «Традиции Токио» </w:t>
            </w:r>
            <w:r w:rsidRPr="00F901F7">
              <w:rPr>
                <w:rFonts w:ascii="Cambria" w:eastAsia="Cambria" w:hAnsi="Cambria" w:cs="Cambria"/>
                <w:i/>
                <w:color w:val="1F4E79"/>
                <w:sz w:val="22"/>
                <w:szCs w:val="22"/>
              </w:rPr>
              <w:t>(описание и стоимость ниже).</w:t>
            </w:r>
          </w:p>
          <w:p w:rsidR="00140365" w:rsidRPr="00F901F7" w:rsidRDefault="00C911D4" w:rsidP="00C9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hAnsi="Cambria"/>
                <w:i/>
                <w:color w:val="1F4E79" w:themeColor="accent1" w:themeShade="80"/>
                <w:sz w:val="22"/>
                <w:szCs w:val="22"/>
              </w:rPr>
              <w:t>*рекомендуем бронировать до заезда, при заказе на месте подтверждение НЕ гарантируется</w:t>
            </w:r>
          </w:p>
        </w:tc>
      </w:tr>
      <w:tr w:rsidR="00140365" w:rsidRPr="00F901F7" w:rsidTr="00AE7289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</w:tcPr>
          <w:p w:rsidR="00140365" w:rsidRPr="00C46C72" w:rsidRDefault="00140365" w:rsidP="00C911D4">
            <w:pPr>
              <w:pStyle w:val="ab"/>
              <w:spacing w:before="0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F901F7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День 4 (Ср): Экскурсия в район Фудзи-Кавагучико</w:t>
            </w:r>
            <w:r w:rsidR="00C911D4" w:rsidRPr="00F901F7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- </w:t>
            </w:r>
            <w:r w:rsidR="00C46C72" w:rsidRPr="00C46C7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11 </w:t>
            </w:r>
            <w:r w:rsidR="00C46C7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ч</w:t>
            </w:r>
          </w:p>
        </w:tc>
      </w:tr>
      <w:tr w:rsidR="00C46C72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C46C72" w:rsidRPr="002D7EB5" w:rsidRDefault="00C46C72" w:rsidP="00C46C72">
            <w:pPr>
              <w:pStyle w:val="ab"/>
              <w:spacing w:before="0"/>
              <w:rPr>
                <w:rFonts w:ascii="Cambria" w:eastAsia="Times New Roman" w:hAnsi="Cambria"/>
                <w:sz w:val="22"/>
                <w:szCs w:val="22"/>
              </w:rPr>
            </w:pPr>
            <w:r w:rsidRPr="002D7EB5">
              <w:rPr>
                <w:rFonts w:ascii="Cambria" w:eastAsia="Cambria" w:hAnsi="Cambria" w:cstheme="minorHAnsi"/>
                <w:color w:val="000000"/>
                <w:sz w:val="22"/>
                <w:szCs w:val="22"/>
              </w:rPr>
              <w:t xml:space="preserve">Встреча с гидом в холле отеля </w:t>
            </w:r>
            <w:r w:rsidRPr="002D7EB5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в Токио </w:t>
            </w:r>
            <w:r w:rsidRPr="002D7EB5">
              <w:rPr>
                <w:rFonts w:ascii="Cambria" w:eastAsia="Cambria" w:hAnsi="Cambria" w:cs="Cambria"/>
                <w:sz w:val="22"/>
                <w:szCs w:val="22"/>
              </w:rPr>
              <w:t>(время встречи указывается в ваучере)</w:t>
            </w:r>
            <w:r w:rsidRPr="002D7EB5">
              <w:rPr>
                <w:rFonts w:ascii="Cambria" w:eastAsia="MS PGothic" w:hAnsi="Cambria"/>
                <w:sz w:val="22"/>
                <w:szCs w:val="22"/>
                <w:lang w:eastAsia="ja-JP"/>
              </w:rPr>
              <w:t>.</w:t>
            </w:r>
            <w:r w:rsidRPr="002D7EB5">
              <w:rPr>
                <w:rFonts w:ascii="Cambria" w:eastAsia="Times New Roman" w:hAnsi="Cambria"/>
                <w:sz w:val="22"/>
                <w:szCs w:val="22"/>
              </w:rPr>
              <w:t xml:space="preserve">  </w:t>
            </w:r>
          </w:p>
          <w:p w:rsidR="00C46C72" w:rsidRPr="002D7EB5" w:rsidRDefault="00C46C72" w:rsidP="00C46C72">
            <w:pPr>
              <w:pStyle w:val="ab"/>
              <w:spacing w:before="0"/>
              <w:rPr>
                <w:rFonts w:ascii="Cambria" w:eastAsia="Times New Roman" w:hAnsi="Cambria"/>
                <w:sz w:val="22"/>
                <w:szCs w:val="22"/>
              </w:rPr>
            </w:pPr>
            <w:r w:rsidRPr="002D7EB5">
              <w:rPr>
                <w:rFonts w:ascii="Cambria" w:eastAsia="Times New Roman" w:hAnsi="Cambria"/>
                <w:sz w:val="22"/>
                <w:szCs w:val="22"/>
              </w:rPr>
              <w:t xml:space="preserve">Переезд в район Фудзи-Кавагучико (~2,5 ч) </w:t>
            </w:r>
            <w:r w:rsidRPr="002D7EB5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 </w:t>
            </w:r>
          </w:p>
          <w:p w:rsidR="00C46C72" w:rsidRPr="002D7EB5" w:rsidRDefault="00C46C72" w:rsidP="00C46C72">
            <w:pPr>
              <w:pStyle w:val="ab"/>
              <w:spacing w:before="0"/>
              <w:rPr>
                <w:rFonts w:ascii="Cambria" w:eastAsia="MS PGothic" w:hAnsi="Cambria" w:hint="eastAsia"/>
                <w:sz w:val="22"/>
                <w:szCs w:val="22"/>
                <w:lang w:eastAsia="ja-JP"/>
              </w:rPr>
            </w:pPr>
            <w:r w:rsidRPr="002D7EB5">
              <w:rPr>
                <w:rFonts w:ascii="Cambria" w:eastAsia="Cambria" w:hAnsi="Cambria" w:cs="Cambria"/>
                <w:b/>
                <w:sz w:val="22"/>
                <w:szCs w:val="22"/>
              </w:rPr>
              <w:t>Тип транспорта: заказной</w:t>
            </w:r>
          </w:p>
          <w:p w:rsidR="00C46C72" w:rsidRPr="002D7EB5" w:rsidRDefault="00C46C72" w:rsidP="00C46C72">
            <w:pPr>
              <w:pStyle w:val="ab"/>
              <w:spacing w:before="0"/>
              <w:rPr>
                <w:rFonts w:ascii="Cambria" w:hAnsi="Cambria" w:cs="Arial" w:hint="eastAsia"/>
                <w:sz w:val="22"/>
                <w:szCs w:val="22"/>
                <w:shd w:val="clear" w:color="auto" w:fill="FFFFFF"/>
              </w:rPr>
            </w:pPr>
            <w:r w:rsidRPr="002D7EB5">
              <w:rPr>
                <w:rFonts w:ascii="Cambria" w:hAnsi="Cambria"/>
                <w:sz w:val="22"/>
                <w:szCs w:val="22"/>
              </w:rPr>
              <w:t xml:space="preserve">Экскурсия начнется с прогулки к пятиэтажной </w:t>
            </w:r>
            <w:r w:rsidRPr="002D7EB5">
              <w:rPr>
                <w:rFonts w:ascii="Cambria" w:hAnsi="Cambria"/>
                <w:b/>
                <w:sz w:val="22"/>
                <w:szCs w:val="22"/>
              </w:rPr>
              <w:t>пагоде Чурейто</w:t>
            </w:r>
            <w:r w:rsidRPr="002D7EB5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7EB5">
              <w:rPr>
                <w:rStyle w:val="af7"/>
                <w:rFonts w:ascii="Cambria" w:hAnsi="Cambria"/>
                <w:spacing w:val="12"/>
                <w:sz w:val="22"/>
                <w:szCs w:val="22"/>
                <w:bdr w:val="none" w:sz="0" w:space="0" w:color="auto" w:frame="1"/>
                <w:shd w:val="clear" w:color="auto" w:fill="FFFFFF"/>
              </w:rPr>
              <w:t>(Chureito Pagoda)</w:t>
            </w:r>
            <w:r w:rsidRPr="002D7EB5">
              <w:rPr>
                <w:rFonts w:ascii="Cambria" w:hAnsi="Cambria"/>
                <w:sz w:val="22"/>
                <w:szCs w:val="22"/>
              </w:rPr>
              <w:t xml:space="preserve"> – знаковой достопримечательности Японии. Пагода является частью мемориального комплекса вместе с </w:t>
            </w:r>
            <w:r w:rsidRPr="002D7EB5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храмом Аракура Сенген</w:t>
            </w:r>
            <w:r w:rsidRPr="002D7EB5">
              <w:rPr>
                <w:rFonts w:ascii="Cambria" w:hAnsi="Cambria"/>
                <w:sz w:val="22"/>
                <w:szCs w:val="22"/>
              </w:rPr>
              <w:t xml:space="preserve">. От храма к пагоде ведут около 400 ступенек среди живописного парка. </w:t>
            </w:r>
            <w:r w:rsidRPr="002D7EB5">
              <w:rPr>
                <w:rFonts w:ascii="Cambria" w:hAnsi="Cambria"/>
                <w:sz w:val="22"/>
                <w:szCs w:val="22"/>
              </w:rPr>
              <w:br/>
              <w:t>Открыв</w:t>
            </w:r>
            <w:r w:rsidRPr="002D7EB5">
              <w:rPr>
                <w:rFonts w:ascii="Cambria" w:hAnsi="Cambria" w:cs="Segoe UI"/>
                <w:sz w:val="22"/>
                <w:szCs w:val="22"/>
                <w:shd w:val="clear" w:color="auto" w:fill="FFFFFF"/>
              </w:rPr>
              <w:t>ающийся отсюда вид притягивает туристов и фотографов в любой сезон и является одним из самых узнаваемых японских пейзажей</w:t>
            </w:r>
            <w:r w:rsidRPr="002D7EB5">
              <w:rPr>
                <w:rFonts w:ascii="Cambria" w:hAnsi="Cambria"/>
                <w:sz w:val="22"/>
                <w:szCs w:val="22"/>
              </w:rPr>
              <w:t xml:space="preserve"> с</w:t>
            </w:r>
            <w:r w:rsidRPr="002D7EB5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лучшим видом на гору Фудзи*.  </w:t>
            </w:r>
          </w:p>
          <w:p w:rsidR="00C46C72" w:rsidRPr="002D7EB5" w:rsidRDefault="00C46C72" w:rsidP="00C46C72">
            <w:pPr>
              <w:pStyle w:val="ab"/>
              <w:spacing w:before="0"/>
              <w:rPr>
                <w:rFonts w:ascii="Cambria" w:eastAsia="MS PGothic" w:hAnsi="Cambria" w:hint="eastAsia"/>
                <w:sz w:val="22"/>
                <w:szCs w:val="22"/>
                <w:lang w:eastAsia="ja-JP"/>
              </w:rPr>
            </w:pPr>
            <w:r w:rsidRPr="002D7EB5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12:30 </w:t>
            </w:r>
            <w:r w:rsidRPr="002D7EB5">
              <w:rPr>
                <w:rFonts w:ascii="Cambria" w:eastAsia="MS PGothic" w:hAnsi="Cambria"/>
                <w:b/>
                <w:sz w:val="22"/>
                <w:szCs w:val="22"/>
                <w:lang w:eastAsia="ja-JP"/>
              </w:rPr>
              <w:t>Обед</w:t>
            </w:r>
            <w:r w:rsidRPr="002D7EB5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 в ресторане.</w:t>
            </w:r>
          </w:p>
          <w:p w:rsidR="00C46C72" w:rsidRPr="002D7EB5" w:rsidRDefault="00C46C72" w:rsidP="00C46C72">
            <w:pPr>
              <w:pStyle w:val="ab"/>
              <w:spacing w:before="0"/>
              <w:rPr>
                <w:rFonts w:ascii="Cambria" w:eastAsia="MS Mincho" w:hAnsi="Cambria" w:hint="eastAsia"/>
                <w:sz w:val="22"/>
                <w:szCs w:val="22"/>
              </w:rPr>
            </w:pPr>
            <w:r w:rsidRPr="002D7EB5">
              <w:rPr>
                <w:rFonts w:ascii="Cambria" w:eastAsia="MS Mincho" w:hAnsi="Cambria"/>
                <w:b/>
                <w:i/>
                <w:color w:val="7030A0"/>
                <w:sz w:val="22"/>
                <w:szCs w:val="22"/>
              </w:rPr>
              <w:t>Для заездов в ноябре:</w:t>
            </w:r>
            <w:r w:rsidRPr="002D7EB5">
              <w:rPr>
                <w:rFonts w:ascii="Cambria" w:eastAsia="MS Mincho" w:hAnsi="Cambria"/>
                <w:sz w:val="22"/>
                <w:szCs w:val="22"/>
              </w:rPr>
              <w:t xml:space="preserve">  небольшая прогулка к кленовому  коридору  Момидзи. Сотни кленовых деревьев с красными, желтыми и зелеными листьями образуют яркий туннель  вдоль 150-метровой аллеи**</w:t>
            </w:r>
          </w:p>
          <w:p w:rsidR="00C46C72" w:rsidRPr="002D7EB5" w:rsidRDefault="00C46C72" w:rsidP="00C46C72">
            <w:pPr>
              <w:pStyle w:val="ab"/>
              <w:spacing w:before="0"/>
              <w:rPr>
                <w:rFonts w:ascii="Cambria" w:eastAsia="MS Mincho" w:hAnsi="Cambria" w:hint="eastAsia"/>
                <w:sz w:val="22"/>
                <w:szCs w:val="22"/>
              </w:rPr>
            </w:pPr>
            <w:r w:rsidRPr="002D7EB5">
              <w:rPr>
                <w:rFonts w:ascii="Cambria" w:eastAsia="MS Mincho" w:hAnsi="Cambria"/>
                <w:b/>
                <w:i/>
                <w:color w:val="7030A0"/>
                <w:sz w:val="22"/>
                <w:szCs w:val="22"/>
              </w:rPr>
              <w:t xml:space="preserve">Для заездов в октябре и декабре: </w:t>
            </w:r>
            <w:r w:rsidRPr="002D7EB5">
              <w:rPr>
                <w:rFonts w:ascii="Cambria" w:eastAsia="MS Mincho" w:hAnsi="Cambria"/>
                <w:sz w:val="22"/>
                <w:szCs w:val="22"/>
              </w:rPr>
              <w:t xml:space="preserve">  прогулка по парку Оиси, популярное место с красивыми видами на озеро и Фудзи*, дополняемыми осенним пейзажем**</w:t>
            </w:r>
          </w:p>
          <w:p w:rsidR="00C46C72" w:rsidRPr="002D7EB5" w:rsidRDefault="00C46C72" w:rsidP="00C46C72">
            <w:pPr>
              <w:pStyle w:val="ab"/>
              <w:spacing w:before="0"/>
              <w:rPr>
                <w:rFonts w:ascii="Cambria" w:hAnsi="Cambria" w:hint="eastAsia"/>
                <w:sz w:val="20"/>
                <w:szCs w:val="22"/>
              </w:rPr>
            </w:pPr>
            <w:r w:rsidRPr="002D7EB5">
              <w:rPr>
                <w:rFonts w:ascii="Cambria" w:eastAsia="MS PGothic" w:hAnsi="Cambria"/>
                <w:b/>
                <w:i/>
                <w:color w:val="7030A0"/>
                <w:sz w:val="20"/>
                <w:szCs w:val="22"/>
                <w:lang w:eastAsia="ja-JP"/>
              </w:rPr>
              <w:t>* По погодным условиям Фудзияма может быть не видна.</w:t>
            </w:r>
          </w:p>
          <w:p w:rsidR="00C46C72" w:rsidRPr="002D7EB5" w:rsidRDefault="00C46C72" w:rsidP="00C46C72">
            <w:pPr>
              <w:pStyle w:val="ab"/>
              <w:spacing w:before="0"/>
              <w:rPr>
                <w:rFonts w:ascii="Cambria" w:hAnsi="Cambria" w:cs="Arial" w:hint="eastAsia"/>
                <w:b/>
                <w:i/>
                <w:color w:val="7030A0"/>
                <w:sz w:val="20"/>
                <w:szCs w:val="22"/>
                <w:shd w:val="clear" w:color="auto" w:fill="FFFFFF"/>
              </w:rPr>
            </w:pPr>
            <w:r w:rsidRPr="002D7EB5">
              <w:rPr>
                <w:rFonts w:ascii="Cambria" w:hAnsi="Cambria" w:cs="Arial"/>
                <w:b/>
                <w:i/>
                <w:color w:val="7030A0"/>
                <w:sz w:val="20"/>
                <w:szCs w:val="22"/>
                <w:shd w:val="clear" w:color="auto" w:fill="FFFFFF"/>
              </w:rPr>
              <w:t>**в зависимости от погодных условий, программа может быть скорректирована на месте гидом. </w:t>
            </w:r>
          </w:p>
          <w:p w:rsidR="00C46C72" w:rsidRPr="002D7EB5" w:rsidRDefault="00C46C72" w:rsidP="00C46C72">
            <w:pPr>
              <w:shd w:val="clear" w:color="auto" w:fill="FFFFFF"/>
              <w:spacing w:before="0"/>
              <w:rPr>
                <w:rFonts w:ascii="Cambria" w:eastAsia="Times New Roman" w:hAnsi="Cambria" w:cs="Arial"/>
                <w:sz w:val="22"/>
                <w:szCs w:val="22"/>
              </w:rPr>
            </w:pPr>
            <w:r w:rsidRPr="002D7EB5">
              <w:rPr>
                <w:rFonts w:ascii="Cambria" w:eastAsia="Times New Roman" w:hAnsi="Cambria"/>
                <w:color w:val="000000"/>
                <w:sz w:val="22"/>
                <w:szCs w:val="22"/>
              </w:rPr>
              <w:t>Посещение </w:t>
            </w:r>
            <w:r w:rsidRPr="002D7EB5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>фольклорной деревни Ияси но Сато</w:t>
            </w:r>
            <w:r w:rsidRPr="002D7EB5">
              <w:rPr>
                <w:rFonts w:ascii="Cambria" w:eastAsia="Times New Roman" w:hAnsi="Cambria"/>
                <w:color w:val="000000"/>
                <w:sz w:val="22"/>
                <w:szCs w:val="22"/>
              </w:rPr>
              <w:t>. Деревянные домики, покрытые соломенными крышами - настоящий исторический музей под открытым неб</w:t>
            </w:r>
            <w:r w:rsidRPr="002D7EB5">
              <w:rPr>
                <w:rFonts w:ascii="Cambria" w:eastAsia="Times New Roman" w:hAnsi="Cambria"/>
                <w:sz w:val="22"/>
                <w:szCs w:val="22"/>
              </w:rPr>
              <w:t xml:space="preserve">ом.  </w:t>
            </w:r>
            <w:r w:rsidRPr="002D7EB5">
              <w:rPr>
                <w:rFonts w:ascii="Cambria" w:eastAsia="Times New Roman" w:hAnsi="Cambria" w:cs="Arial"/>
                <w:sz w:val="22"/>
                <w:szCs w:val="22"/>
              </w:rPr>
              <w:t>Каждый домик рассказывает о традиционных ремеслах Японии: рисунок, шелковое производство, старинные духи, керамика, резьба по дереву, мягкая игрушка, производство саке.</w:t>
            </w:r>
          </w:p>
          <w:p w:rsidR="00C46C72" w:rsidRPr="002D7EB5" w:rsidRDefault="00C46C72" w:rsidP="00C46C72">
            <w:pPr>
              <w:pStyle w:val="ab"/>
              <w:spacing w:before="0"/>
              <w:rPr>
                <w:rFonts w:ascii="Cambria" w:eastAsia="Times New Roman" w:hAnsi="Cambria"/>
                <w:color w:val="222222"/>
                <w:sz w:val="20"/>
                <w:szCs w:val="22"/>
              </w:rPr>
            </w:pPr>
            <w:r w:rsidRPr="002D7EB5">
              <w:rPr>
                <w:rFonts w:ascii="Cambria" w:eastAsia="Times New Roman" w:hAnsi="Cambria"/>
                <w:color w:val="000000"/>
                <w:sz w:val="22"/>
                <w:szCs w:val="22"/>
              </w:rPr>
              <w:t>Здесь, предварительно переодевшись в нарядное кимоно, можно прогуляться  и сфотографироваться  на фоне горы Фудзи.</w:t>
            </w:r>
            <w:r w:rsidRPr="002D7EB5">
              <w:rPr>
                <w:rFonts w:ascii="Cambria" w:eastAsia="MS PGothic" w:hAnsi="Cambria"/>
                <w:b/>
                <w:i/>
                <w:color w:val="7030A0"/>
                <w:sz w:val="22"/>
                <w:szCs w:val="22"/>
                <w:lang w:eastAsia="ja-JP"/>
              </w:rPr>
              <w:t xml:space="preserve"> </w:t>
            </w:r>
            <w:r w:rsidRPr="002D7EB5">
              <w:rPr>
                <w:rFonts w:ascii="Cambria" w:eastAsia="MS PGothic" w:hAnsi="Cambria"/>
                <w:b/>
                <w:i/>
                <w:color w:val="7030A0"/>
                <w:sz w:val="20"/>
                <w:szCs w:val="22"/>
                <w:lang w:eastAsia="ja-JP"/>
              </w:rPr>
              <w:t>* По погодным условиям гора Фудзи может быть не видна.</w:t>
            </w:r>
          </w:p>
          <w:p w:rsidR="00C46C72" w:rsidRPr="002D7EB5" w:rsidRDefault="00C46C72" w:rsidP="00C46C72">
            <w:pPr>
              <w:pStyle w:val="ab"/>
              <w:spacing w:before="0"/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 w:rsidRPr="002D7EB5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Проводы на станции на поезд участников из совместных туров. </w:t>
            </w:r>
          </w:p>
          <w:p w:rsidR="00C46C72" w:rsidRPr="002D7EB5" w:rsidRDefault="00C46C72" w:rsidP="00C46C72">
            <w:pPr>
              <w:pStyle w:val="ab"/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993786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~20:30 Возвращение в отель 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в </w:t>
            </w:r>
            <w:r w:rsidRPr="002D7EB5">
              <w:rPr>
                <w:rFonts w:ascii="Cambria" w:eastAsia="Times New Roman" w:hAnsi="Cambria"/>
                <w:color w:val="000000"/>
                <w:sz w:val="22"/>
                <w:szCs w:val="22"/>
              </w:rPr>
              <w:t>Т</w:t>
            </w:r>
            <w:r w:rsidRPr="00993786">
              <w:rPr>
                <w:rFonts w:ascii="Cambria" w:eastAsia="Times New Roman" w:hAnsi="Cambria"/>
                <w:color w:val="000000"/>
                <w:sz w:val="22"/>
                <w:szCs w:val="22"/>
              </w:rPr>
              <w:t>окио</w:t>
            </w:r>
          </w:p>
        </w:tc>
      </w:tr>
      <w:tr w:rsidR="00C46C72" w:rsidRPr="00F901F7" w:rsidTr="00AE7289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</w:tcPr>
          <w:p w:rsidR="00C46C72" w:rsidRPr="00740A09" w:rsidRDefault="00C46C72" w:rsidP="00C46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5 (Чт): Свободный день в Токио.</w:t>
            </w:r>
          </w:p>
        </w:tc>
      </w:tr>
      <w:tr w:rsidR="00C46C72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C46C72" w:rsidRPr="00740A09" w:rsidRDefault="00C46C72" w:rsidP="00C46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Свободный день в Токио.</w:t>
            </w:r>
          </w:p>
          <w:p w:rsidR="00C46C72" w:rsidRPr="00740A09" w:rsidRDefault="00C46C72" w:rsidP="00C46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---</w:t>
            </w:r>
          </w:p>
          <w:p w:rsidR="00C46C72" w:rsidRPr="00740A09" w:rsidRDefault="00C46C72" w:rsidP="00C46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1F4E79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 xml:space="preserve">По желанию, доп.экскурсия: Экскурсия в Никко с посещением термального источника </w:t>
            </w:r>
            <w:r>
              <w:rPr>
                <w:rFonts w:ascii="Cambria" w:eastAsia="Cambria" w:hAnsi="Cambria" w:cs="Cambria"/>
                <w:color w:val="1F4E79"/>
                <w:sz w:val="22"/>
                <w:szCs w:val="22"/>
              </w:rPr>
              <w:t>– 10ч</w:t>
            </w:r>
          </w:p>
        </w:tc>
      </w:tr>
      <w:tr w:rsidR="00C46C72" w:rsidRPr="00F901F7" w:rsidTr="00AE7289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</w:tcPr>
          <w:p w:rsidR="00C46C72" w:rsidRPr="00740A09" w:rsidRDefault="00C46C72" w:rsidP="00C46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6 (Пт): Свободный день в Токио.</w:t>
            </w:r>
          </w:p>
        </w:tc>
      </w:tr>
      <w:tr w:rsidR="00C46C72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C46C72" w:rsidRPr="00740A09" w:rsidRDefault="00C46C72" w:rsidP="00C46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Свободный день в Токио.</w:t>
            </w:r>
          </w:p>
          <w:p w:rsidR="00C46C72" w:rsidRPr="00740A09" w:rsidRDefault="00C46C72" w:rsidP="00C46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---</w:t>
            </w:r>
          </w:p>
          <w:p w:rsidR="00C46C72" w:rsidRPr="00740A09" w:rsidRDefault="00C46C72" w:rsidP="00C46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1F4E79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 xml:space="preserve">По желанию: </w:t>
            </w:r>
            <w:r>
              <w:rPr>
                <w:rFonts w:ascii="Cambria" w:eastAsia="Cambria" w:hAnsi="Cambria" w:cs="Cambria"/>
                <w:color w:val="1F4E79"/>
                <w:sz w:val="22"/>
                <w:szCs w:val="22"/>
              </w:rPr>
              <w:t>Посещение парка ДиснейСи или ДиснейЛенд – один парк на выбор</w:t>
            </w:r>
          </w:p>
        </w:tc>
      </w:tr>
      <w:tr w:rsidR="00C46C72" w:rsidRPr="00F901F7" w:rsidTr="00AE7289">
        <w:tc>
          <w:tcPr>
            <w:tcW w:w="10774" w:type="dxa"/>
            <w:shd w:val="clear" w:color="auto" w:fill="1F4E79"/>
            <w:tcMar>
              <w:top w:w="57" w:type="dxa"/>
              <w:bottom w:w="57" w:type="dxa"/>
            </w:tcMar>
          </w:tcPr>
          <w:p w:rsidR="00C46C72" w:rsidRPr="00740A09" w:rsidRDefault="00C46C72" w:rsidP="00C46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7 (Сб): Свободный день в Токио.</w:t>
            </w:r>
          </w:p>
        </w:tc>
      </w:tr>
      <w:tr w:rsidR="00C46C72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C46C72" w:rsidRPr="00740A09" w:rsidRDefault="00C46C72" w:rsidP="00C46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Свободный день в Токио.</w:t>
            </w:r>
          </w:p>
          <w:p w:rsidR="00C46C72" w:rsidRPr="00740A09" w:rsidRDefault="00C46C72" w:rsidP="00C46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---</w:t>
            </w:r>
          </w:p>
          <w:p w:rsidR="00C46C72" w:rsidRPr="00740A09" w:rsidRDefault="00C46C72" w:rsidP="00C46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1F4E79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>По желанию, доп.экскурсия: Йокогам</w:t>
            </w:r>
            <w:r>
              <w:rPr>
                <w:rFonts w:ascii="Cambria" w:eastAsia="Cambria" w:hAnsi="Cambria" w:cs="Cambria"/>
                <w:color w:val="1F4E79"/>
                <w:sz w:val="22"/>
                <w:szCs w:val="22"/>
              </w:rPr>
              <w:t>а</w:t>
            </w:r>
            <w:r w:rsidRPr="00740A09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 xml:space="preserve"> и Камакур</w:t>
            </w:r>
            <w:r>
              <w:rPr>
                <w:rFonts w:ascii="Cambria" w:eastAsia="Cambria" w:hAnsi="Cambria" w:cs="Cambria"/>
                <w:color w:val="1F4E79"/>
                <w:sz w:val="22"/>
                <w:szCs w:val="22"/>
              </w:rPr>
              <w:t>а</w:t>
            </w:r>
            <w:r w:rsidRPr="00740A09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1F4E79"/>
                <w:sz w:val="22"/>
                <w:szCs w:val="22"/>
              </w:rPr>
              <w:t>– 8-9ч</w:t>
            </w:r>
          </w:p>
        </w:tc>
      </w:tr>
      <w:tr w:rsidR="00C46C72" w:rsidRPr="00F901F7" w:rsidTr="00AE7289">
        <w:tc>
          <w:tcPr>
            <w:tcW w:w="10774" w:type="dxa"/>
            <w:tcBorders>
              <w:top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</w:tcPr>
          <w:p w:rsidR="00C46C72" w:rsidRPr="00740A09" w:rsidRDefault="00C46C72" w:rsidP="00C46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8 (Вс): Завершение тура.</w:t>
            </w:r>
          </w:p>
        </w:tc>
      </w:tr>
      <w:tr w:rsidR="00D35806" w:rsidRPr="00F901F7" w:rsidTr="00AE7289">
        <w:tc>
          <w:tcPr>
            <w:tcW w:w="10774" w:type="dxa"/>
            <w:tcMar>
              <w:top w:w="57" w:type="dxa"/>
              <w:bottom w:w="57" w:type="dxa"/>
            </w:tcMar>
          </w:tcPr>
          <w:p w:rsidR="00B01CD1" w:rsidRPr="00F901F7" w:rsidRDefault="006E0B8B" w:rsidP="006E0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Выписка из отеля до 10:00. Встреча с водителем</w:t>
            </w:r>
            <w:r w:rsidR="00557046"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у входа в отель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. </w:t>
            </w:r>
          </w:p>
          <w:p w:rsidR="00B01CD1" w:rsidRPr="00F901F7" w:rsidRDefault="00B01CD1" w:rsidP="00B01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72" w:hanging="142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Групповой трансфер в аэропорт </w:t>
            </w:r>
            <w:r w:rsidR="00114F52">
              <w:rPr>
                <w:rFonts w:asciiTheme="minorHAnsi" w:eastAsia="Cambria" w:hAnsiTheme="minorHAnsi" w:cs="Cambria"/>
                <w:color w:val="000000"/>
                <w:sz w:val="22"/>
                <w:szCs w:val="22"/>
              </w:rPr>
              <w:t>н</w:t>
            </w:r>
            <w:r w:rsidR="00557046"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а шаттле.</w:t>
            </w:r>
          </w:p>
          <w:p w:rsidR="00B01CD1" w:rsidRPr="00F901F7" w:rsidRDefault="00B01CD1" w:rsidP="00B01CD1">
            <w:pPr>
              <w:spacing w:before="0"/>
              <w:rPr>
                <w:rFonts w:ascii="Cambria" w:eastAsia="Cambria" w:hAnsi="Cambria" w:cs="Cambria"/>
                <w:b/>
                <w:bCs/>
                <w:color w:val="C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bCs/>
                <w:color w:val="C00000"/>
                <w:sz w:val="22"/>
                <w:szCs w:val="22"/>
              </w:rPr>
              <w:t>!!!Внимание:</w:t>
            </w:r>
          </w:p>
          <w:p w:rsidR="00B01CD1" w:rsidRPr="00F901F7" w:rsidRDefault="00B01CD1" w:rsidP="00847C3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  <w:tab w:val="left" w:pos="1740"/>
              </w:tabs>
              <w:spacing w:before="0"/>
              <w:ind w:left="180" w:firstLine="0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бронь группового трансфера гарантируется за 15 дней до заезда, в случае более позднего бронирования возможна замена на индивидуальный трансфер с доплатой </w:t>
            </w:r>
            <w:r w:rsidR="00470F17"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10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0 долл/чел в одну сторону</w:t>
            </w:r>
          </w:p>
          <w:p w:rsidR="00847C3C" w:rsidRDefault="00847C3C" w:rsidP="00847C3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  <w:tab w:val="left" w:pos="1740"/>
              </w:tabs>
              <w:spacing w:before="0"/>
              <w:ind w:left="180" w:firstLine="0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бронь группового трансфера возможна для рейсов на вылет из Токио:</w:t>
            </w:r>
          </w:p>
          <w:p w:rsidR="00847C3C" w:rsidRDefault="00847C3C" w:rsidP="0084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  <w:tab w:val="left" w:pos="1740"/>
              </w:tabs>
              <w:spacing w:before="0"/>
              <w:ind w:left="180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-из аэропорта Нарита с 8:30 утра до 23:30 вечера; </w:t>
            </w:r>
          </w:p>
          <w:p w:rsidR="00847C3C" w:rsidRDefault="00847C3C" w:rsidP="0084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  <w:tab w:val="left" w:pos="1740"/>
              </w:tabs>
              <w:spacing w:before="0"/>
              <w:ind w:left="180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-из аэропорта Ханеда с 8:30 утра до 24:30 вечера;</w:t>
            </w:r>
          </w:p>
          <w:p w:rsidR="00847C3C" w:rsidRDefault="00847C3C" w:rsidP="00847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  <w:tab w:val="left" w:pos="1740"/>
              </w:tabs>
              <w:spacing w:before="0"/>
              <w:ind w:left="180"/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  <w:lastRenderedPageBreak/>
              <w:t>Для других рейсов требуется доплата за индивидуальный трансфер в размере 80 долл/чел в одну сторону</w:t>
            </w:r>
          </w:p>
          <w:p w:rsidR="00B01CD1" w:rsidRPr="00F901F7" w:rsidRDefault="00847C3C" w:rsidP="00847C3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  <w:tab w:val="left" w:pos="1740"/>
              </w:tabs>
              <w:spacing w:before="0"/>
              <w:ind w:left="180" w:firstLine="0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в</w:t>
            </w:r>
            <w:r w:rsidR="00B01CD1"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 случае изменения полетных данных после подтверждения бронирования взимается доплата за повторное бронирование в размере </w:t>
            </w:r>
            <w:r w:rsidR="00470F17"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5</w:t>
            </w:r>
            <w:r w:rsidR="00B01CD1"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0 долл/чел</w:t>
            </w:r>
          </w:p>
          <w:p w:rsidR="00C46C72" w:rsidRPr="00C46C72" w:rsidRDefault="00B01CD1" w:rsidP="00847C3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  <w:tab w:val="left" w:pos="1740"/>
              </w:tabs>
              <w:spacing w:before="0"/>
              <w:ind w:left="180" w:firstLine="0"/>
              <w:rPr>
                <w:rFonts w:ascii="Cambria" w:eastAsia="Cambria" w:hAnsi="Cambria" w:cs="Cambria"/>
                <w:i/>
                <w:color w:val="000000"/>
                <w:szCs w:val="22"/>
              </w:rPr>
            </w:pP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в случае изменения полетных данных менее, чем за 15 дней до заезда, дополнительно к оплате за повторное бронирование (</w:t>
            </w:r>
            <w:r w:rsidR="00470F17"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5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0 долл/чел) может потребоваться доплата за индивидуальный трансфер в размере </w:t>
            </w:r>
            <w:r w:rsidR="00470F17"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  <w:lang w:val="uk-UA"/>
              </w:rPr>
              <w:t>10</w:t>
            </w:r>
            <w:r w:rsidRPr="00F901F7"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>0 долл/чел</w:t>
            </w:r>
          </w:p>
          <w:p w:rsidR="00847C3C" w:rsidRPr="00C46C72" w:rsidRDefault="00847C3C" w:rsidP="00847C3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  <w:tab w:val="left" w:pos="1740"/>
              </w:tabs>
              <w:spacing w:before="0"/>
              <w:ind w:left="180" w:firstLine="0"/>
              <w:rPr>
                <w:rFonts w:ascii="Cambria" w:eastAsia="Cambria" w:hAnsi="Cambria" w:cs="Cambria"/>
                <w:i/>
                <w:color w:val="000000"/>
                <w:szCs w:val="22"/>
              </w:rPr>
            </w:pPr>
            <w:r w:rsidRPr="00C46C72">
              <w:rPr>
                <w:rFonts w:ascii="Cambria" w:eastAsia="Cambria" w:hAnsi="Cambria" w:cs="Cambria"/>
                <w:i/>
                <w:color w:val="222222"/>
                <w:sz w:val="22"/>
                <w:szCs w:val="22"/>
              </w:rPr>
              <w:t>при изменении рейсов обратите внимание, что в Токио два аэропорта - Ханеда и Нарита, расположенных в 60-90 минутах езды друг от друга.</w:t>
            </w:r>
            <w:r w:rsidRPr="00C46C72">
              <w:rPr>
                <w:rFonts w:asciiTheme="minorHAnsi" w:eastAsia="Cambria" w:hAnsiTheme="minorHAnsi" w:cs="Cambria"/>
                <w:i/>
                <w:color w:val="222222"/>
                <w:sz w:val="22"/>
                <w:szCs w:val="22"/>
                <w:lang w:val="uk-UA"/>
              </w:rPr>
              <w:t xml:space="preserve"> </w:t>
            </w:r>
            <w:r w:rsidRPr="00C46C72">
              <w:rPr>
                <w:rFonts w:ascii="Cambria" w:eastAsia="Cambria" w:hAnsi="Cambria" w:cs="Cambria"/>
                <w:i/>
                <w:color w:val="222222"/>
                <w:sz w:val="22"/>
                <w:szCs w:val="22"/>
              </w:rPr>
              <w:t xml:space="preserve">В </w:t>
            </w:r>
            <w:r w:rsidRPr="00C46C72">
              <w:rPr>
                <w:rFonts w:ascii="Cambria" w:eastAsia="Cambria" w:hAnsi="Cambria" w:cs="Cambria"/>
                <w:i/>
                <w:color w:val="222222"/>
                <w:sz w:val="22"/>
                <w:szCs w:val="22"/>
                <w:highlight w:val="white"/>
              </w:rPr>
              <w:t>случае необходимости переезда между аэропортами, оплата за переезд будет осуществляться за счет туристов</w:t>
            </w:r>
          </w:p>
        </w:tc>
      </w:tr>
    </w:tbl>
    <w:p w:rsidR="006E0B8B" w:rsidRPr="00F901F7" w:rsidRDefault="006E0B8B" w:rsidP="006E0B8B">
      <w:pPr>
        <w:spacing w:before="0" w:after="0"/>
        <w:ind w:right="-283"/>
        <w:rPr>
          <w:rFonts w:ascii="Cambria" w:eastAsia="Cambria" w:hAnsi="Cambria" w:cs="Cambria"/>
          <w:i/>
          <w:color w:val="C00000"/>
          <w:sz w:val="22"/>
        </w:rPr>
      </w:pPr>
      <w:r w:rsidRPr="00F901F7">
        <w:rPr>
          <w:rFonts w:ascii="Cambria" w:eastAsia="Cambria" w:hAnsi="Cambria" w:cs="Cambria"/>
          <w:i/>
          <w:color w:val="C00000"/>
          <w:sz w:val="22"/>
        </w:rPr>
        <w:lastRenderedPageBreak/>
        <w:t>* На месте возможна отмена или замена объектов по программе, а также изменение порядка объектов осмотра в связи с трафиком на дорогах и другими, не зависящими от компании, обстоятельствами</w:t>
      </w:r>
    </w:p>
    <w:p w:rsidR="006E0B8B" w:rsidRPr="00F901F7" w:rsidRDefault="006E0B8B" w:rsidP="006E0B8B">
      <w:pPr>
        <w:spacing w:before="0" w:after="0"/>
        <w:ind w:right="-283"/>
        <w:rPr>
          <w:rFonts w:ascii="Cambria" w:eastAsia="Cambria" w:hAnsi="Cambria" w:cs="Cambria"/>
          <w:i/>
          <w:color w:val="C00000"/>
          <w:sz w:val="22"/>
        </w:rPr>
      </w:pPr>
      <w:r w:rsidRPr="00F901F7">
        <w:rPr>
          <w:rFonts w:ascii="Cambria" w:eastAsia="Cambria" w:hAnsi="Cambria" w:cs="Cambria"/>
          <w:i/>
          <w:color w:val="C00000"/>
          <w:sz w:val="22"/>
        </w:rPr>
        <w:t>** Время указано ориентировочно и может быть скорректировано с сохранением программы экскурсий</w:t>
      </w:r>
    </w:p>
    <w:p w:rsidR="006E0B8B" w:rsidRPr="00F901F7" w:rsidRDefault="006E0B8B" w:rsidP="006E0B8B">
      <w:pPr>
        <w:spacing w:before="0" w:after="0"/>
        <w:ind w:right="-283"/>
        <w:rPr>
          <w:rFonts w:ascii="Cambria" w:eastAsia="Cambria" w:hAnsi="Cambria" w:cs="Cambria"/>
          <w:color w:val="C00000"/>
          <w:sz w:val="20"/>
          <w:szCs w:val="22"/>
        </w:rPr>
      </w:pPr>
      <w:r w:rsidRPr="00F901F7">
        <w:rPr>
          <w:rFonts w:ascii="Cambria" w:eastAsia="Cambria" w:hAnsi="Cambria" w:cs="Cambria"/>
          <w:i/>
          <w:color w:val="C00000"/>
          <w:sz w:val="22"/>
        </w:rPr>
        <w:t xml:space="preserve">*** Время встречи с гидами и время переездов на </w:t>
      </w:r>
      <w:r w:rsidR="009677F8" w:rsidRPr="00F901F7">
        <w:rPr>
          <w:rFonts w:ascii="Cambria" w:eastAsia="Cambria" w:hAnsi="Cambria" w:cs="Cambria"/>
          <w:i/>
          <w:color w:val="C00000"/>
          <w:sz w:val="22"/>
        </w:rPr>
        <w:t xml:space="preserve">поездах </w:t>
      </w:r>
      <w:r w:rsidRPr="00F901F7">
        <w:rPr>
          <w:rFonts w:ascii="Cambria" w:eastAsia="Cambria" w:hAnsi="Cambria" w:cs="Cambria"/>
          <w:i/>
          <w:color w:val="C00000"/>
          <w:sz w:val="22"/>
        </w:rPr>
        <w:t xml:space="preserve">указывается в ваучере при выдаче документов </w:t>
      </w:r>
    </w:p>
    <w:p w:rsidR="006E0B8B" w:rsidRPr="00F901F7" w:rsidRDefault="006E0B8B" w:rsidP="006E0B8B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 w:val="16"/>
          <w:szCs w:val="24"/>
        </w:rPr>
      </w:pPr>
    </w:p>
    <w:p w:rsidR="00D35806" w:rsidRPr="00F901F7" w:rsidRDefault="006A1083">
      <w:pPr>
        <w:spacing w:before="0" w:after="0"/>
        <w:rPr>
          <w:rFonts w:ascii="Cambria" w:eastAsia="Cambria" w:hAnsi="Cambria" w:cs="Cambria"/>
          <w:b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b/>
          <w:sz w:val="22"/>
          <w:szCs w:val="22"/>
        </w:rPr>
        <w:t xml:space="preserve">Стоимость программы на 1 человека в </w:t>
      </w:r>
      <w:r w:rsidR="0071472B" w:rsidRPr="00F901F7">
        <w:rPr>
          <w:rFonts w:ascii="Cambria" w:eastAsia="Cambria" w:hAnsi="Cambria" w:cs="Cambria"/>
          <w:b/>
          <w:sz w:val="22"/>
          <w:szCs w:val="22"/>
          <w:lang w:val="en-US"/>
        </w:rPr>
        <w:t>USD</w:t>
      </w:r>
      <w:r w:rsidRPr="00F901F7">
        <w:rPr>
          <w:rFonts w:ascii="Cambria" w:eastAsia="Cambria" w:hAnsi="Cambria" w:cs="Cambria"/>
          <w:b/>
          <w:sz w:val="22"/>
          <w:szCs w:val="22"/>
        </w:rPr>
        <w:t>:</w:t>
      </w:r>
    </w:p>
    <w:tbl>
      <w:tblPr>
        <w:tblStyle w:val="af2"/>
        <w:tblW w:w="10787" w:type="dxa"/>
        <w:tblInd w:w="-176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134"/>
        <w:gridCol w:w="1418"/>
        <w:gridCol w:w="1276"/>
        <w:gridCol w:w="1417"/>
        <w:gridCol w:w="1701"/>
        <w:gridCol w:w="1701"/>
        <w:gridCol w:w="13"/>
      </w:tblGrid>
      <w:tr w:rsidR="0071472B" w:rsidRPr="00F901F7" w:rsidTr="00AE7289">
        <w:trPr>
          <w:gridAfter w:val="1"/>
          <w:wAfter w:w="13" w:type="dxa"/>
          <w:trHeight w:val="843"/>
        </w:trPr>
        <w:tc>
          <w:tcPr>
            <w:tcW w:w="2127" w:type="dxa"/>
            <w:tcBorders>
              <w:righ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:rsidR="0071472B" w:rsidRPr="00F901F7" w:rsidRDefault="0071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  <w:t>Отели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:rsidR="0071472B" w:rsidRPr="00F901F7" w:rsidRDefault="0071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  <w:t>½ TWIN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:rsidR="0071472B" w:rsidRPr="00F901F7" w:rsidRDefault="0071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  <w:t>Доплата за SGL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:rsidR="0071472B" w:rsidRPr="00F901F7" w:rsidRDefault="0071472B" w:rsidP="00976C32">
            <w:pPr>
              <w:pStyle w:val="ab"/>
              <w:spacing w:before="0"/>
              <w:jc w:val="center"/>
              <w:rPr>
                <w:rFonts w:ascii="Cambria" w:hAnsi="Cambria" w:hint="eastAsia"/>
                <w:b/>
                <w:color w:val="FFFFFF" w:themeColor="background1"/>
                <w:sz w:val="20"/>
                <w:szCs w:val="22"/>
                <w:lang w:eastAsia="ja-JP"/>
              </w:rPr>
            </w:pPr>
            <w:r w:rsidRPr="00F901F7"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  <w:t>Доп.место</w:t>
            </w:r>
          </w:p>
          <w:p w:rsidR="0071472B" w:rsidRPr="00F901F7" w:rsidRDefault="0071472B" w:rsidP="00976C32">
            <w:pPr>
              <w:pStyle w:val="ab"/>
              <w:spacing w:before="0"/>
              <w:jc w:val="center"/>
              <w:rPr>
                <w:rFonts w:ascii="Cambria" w:hAnsi="Cambria" w:hint="eastAsia"/>
                <w:b/>
                <w:color w:val="FFFFFF" w:themeColor="background1"/>
                <w:sz w:val="20"/>
                <w:szCs w:val="22"/>
                <w:lang w:eastAsia="ja-JP"/>
              </w:rPr>
            </w:pPr>
            <w:r w:rsidRPr="00F901F7"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  <w:t>взрослый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:rsidR="0071472B" w:rsidRPr="00F901F7" w:rsidRDefault="0071472B" w:rsidP="00976C32">
            <w:pPr>
              <w:pStyle w:val="ab"/>
              <w:spacing w:before="0"/>
              <w:jc w:val="center"/>
              <w:rPr>
                <w:rFonts w:ascii="Cambria" w:hAnsi="Cambria" w:hint="eastAsia"/>
                <w:b/>
                <w:color w:val="FFFFFF" w:themeColor="background1"/>
                <w:sz w:val="20"/>
                <w:szCs w:val="22"/>
                <w:lang w:eastAsia="ja-JP"/>
              </w:rPr>
            </w:pPr>
            <w:r w:rsidRPr="00F901F7"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  <w:t>Доп место</w:t>
            </w:r>
          </w:p>
          <w:p w:rsidR="0071472B" w:rsidRPr="00F901F7" w:rsidRDefault="0071472B" w:rsidP="00976C32">
            <w:pPr>
              <w:pStyle w:val="ab"/>
              <w:spacing w:before="0"/>
              <w:jc w:val="center"/>
              <w:rPr>
                <w:rFonts w:ascii="Cambria" w:hAnsi="Cambria" w:hint="eastAsia"/>
                <w:b/>
                <w:color w:val="FFFFFF" w:themeColor="background1"/>
                <w:sz w:val="20"/>
                <w:szCs w:val="22"/>
                <w:lang w:eastAsia="ja-JP"/>
              </w:rPr>
            </w:pPr>
            <w:r w:rsidRPr="00F901F7"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  <w:t xml:space="preserve">ребёнок до 11 лет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:rsidR="0071472B" w:rsidRPr="00F901F7" w:rsidRDefault="0071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  <w:t>Ребенок 6-11 лет  на основном месте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:rsidR="00701A2E" w:rsidRPr="00F901F7" w:rsidRDefault="0071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  <w:t xml:space="preserve">Дети до 6 лет </w:t>
            </w:r>
          </w:p>
          <w:p w:rsidR="0071472B" w:rsidRPr="00F901F7" w:rsidRDefault="00714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  <w:t>(без кровати и питания )</w:t>
            </w:r>
          </w:p>
        </w:tc>
      </w:tr>
      <w:tr w:rsidR="00C46C72" w:rsidRPr="00F901F7" w:rsidTr="00AE7289">
        <w:trPr>
          <w:gridAfter w:val="1"/>
          <w:wAfter w:w="13" w:type="dxa"/>
          <w:trHeight w:val="286"/>
        </w:trPr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C46C72" w:rsidRPr="00F901F7" w:rsidRDefault="00C46C72" w:rsidP="00C46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Отели 2-3*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C46C72" w:rsidRPr="004B41C4" w:rsidRDefault="00C46C72" w:rsidP="00C46C72">
            <w:pPr>
              <w:pStyle w:val="ab"/>
              <w:spacing w:before="0"/>
              <w:jc w:val="center"/>
              <w:rPr>
                <w:rFonts w:ascii="Cambria" w:eastAsia="MS Mincho" w:hAnsi="Cambria" w:hint="eastAs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1360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C46C72" w:rsidRPr="004B41C4" w:rsidRDefault="00C46C72" w:rsidP="00C46C72">
            <w:pPr>
              <w:pStyle w:val="ab"/>
              <w:spacing w:before="0"/>
              <w:jc w:val="center"/>
              <w:rPr>
                <w:rFonts w:ascii="Cambria" w:eastAsia="MS Mincho" w:hAnsi="Cambria" w:hint="eastAs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35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C46C72" w:rsidRPr="004B41C4" w:rsidRDefault="00C46C72" w:rsidP="00C46C72">
            <w:pPr>
              <w:pStyle w:val="ab"/>
              <w:spacing w:before="0"/>
              <w:jc w:val="center"/>
              <w:rPr>
                <w:rFonts w:ascii="Cambria" w:eastAsia="MS Mincho" w:hAnsi="Cambria" w:hint="eastAsia"/>
                <w:sz w:val="22"/>
                <w:szCs w:val="22"/>
                <w:lang w:eastAsia="ja-JP"/>
              </w:rPr>
            </w:pPr>
            <w:r w:rsidRPr="004B41C4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N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>/</w:t>
            </w:r>
            <w:r w:rsidRPr="004B41C4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A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C46C72" w:rsidRPr="004B41C4" w:rsidRDefault="00C46C72" w:rsidP="00C46C72">
            <w:pPr>
              <w:pStyle w:val="ab"/>
              <w:spacing w:before="0"/>
              <w:jc w:val="center"/>
              <w:rPr>
                <w:rFonts w:ascii="Cambria" w:eastAsia="MS Mincho" w:hAnsi="Cambria" w:hint="eastAsia"/>
                <w:sz w:val="22"/>
                <w:szCs w:val="22"/>
                <w:lang w:eastAsia="ja-JP"/>
              </w:rPr>
            </w:pPr>
            <w:r w:rsidRPr="004B41C4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N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>/</w:t>
            </w:r>
            <w:r w:rsidRPr="004B41C4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A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C46C72" w:rsidRPr="004B41C4" w:rsidRDefault="00C46C72" w:rsidP="00C46C72">
            <w:pPr>
              <w:pStyle w:val="ab"/>
              <w:spacing w:before="0"/>
              <w:jc w:val="center"/>
              <w:rPr>
                <w:rFonts w:ascii="Cambria" w:eastAsia="MS Mincho" w:hAnsi="Cambria" w:hint="eastAs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1330 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C46C72" w:rsidRPr="004B41C4" w:rsidRDefault="00C46C72" w:rsidP="00C46C72">
            <w:pPr>
              <w:pStyle w:val="ab"/>
              <w:spacing w:before="0"/>
              <w:jc w:val="center"/>
              <w:rPr>
                <w:rFonts w:ascii="Cambria" w:eastAsia="MS Mincho" w:hAnsi="Cambria" w:hint="eastAs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480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</w:tr>
      <w:tr w:rsidR="00C46C72" w:rsidRPr="00F901F7" w:rsidTr="00AE7289">
        <w:trPr>
          <w:gridAfter w:val="1"/>
          <w:wAfter w:w="13" w:type="dxa"/>
          <w:trHeight w:val="306"/>
        </w:trPr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C46C72" w:rsidRPr="00F901F7" w:rsidRDefault="00C46C72" w:rsidP="00C46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Отели 3* комфорт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C46C72" w:rsidRPr="004B41C4" w:rsidRDefault="00C46C72" w:rsidP="00C46C72">
            <w:pPr>
              <w:pStyle w:val="ab"/>
              <w:spacing w:before="0"/>
              <w:jc w:val="center"/>
              <w:rPr>
                <w:rFonts w:ascii="Cambria" w:eastAsia="MS Mincho" w:hAnsi="Cambria" w:hint="eastAs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1790</w:t>
            </w:r>
            <w:r w:rsidRPr="004B41C4">
              <w:rPr>
                <w:rFonts w:ascii="Cambria" w:eastAsia="MS Mincho" w:hAnsi="Cambria"/>
                <w:sz w:val="22"/>
                <w:szCs w:val="22"/>
                <w:lang w:val="en-GB" w:eastAsia="ja-JP"/>
              </w:rPr>
              <w:t xml:space="preserve"> 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C46C72" w:rsidRPr="00E13969" w:rsidRDefault="00C46C72" w:rsidP="00C46C72">
            <w:pPr>
              <w:pStyle w:val="ab"/>
              <w:spacing w:before="0"/>
              <w:jc w:val="center"/>
              <w:rPr>
                <w:rFonts w:ascii="Cambria" w:eastAsia="MS Mincho" w:hAnsi="Cambria" w:hint="eastAsia"/>
                <w:sz w:val="22"/>
                <w:szCs w:val="22"/>
                <w:lang w:val="en-US"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5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40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C46C72" w:rsidRPr="004B41C4" w:rsidRDefault="00C46C72" w:rsidP="00C46C72">
            <w:pPr>
              <w:pStyle w:val="ab"/>
              <w:spacing w:before="0"/>
              <w:jc w:val="center"/>
              <w:rPr>
                <w:rFonts w:ascii="Cambria" w:eastAsia="MS Mincho" w:hAnsi="Cambria" w:hint="eastAs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1760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C46C72" w:rsidRPr="004B41C4" w:rsidRDefault="00C46C72" w:rsidP="00C46C72">
            <w:pPr>
              <w:pStyle w:val="ab"/>
              <w:spacing w:before="0"/>
              <w:jc w:val="center"/>
              <w:rPr>
                <w:rFonts w:ascii="Cambria" w:eastAsia="MS Mincho" w:hAnsi="Cambria" w:hint="eastAs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1740</w:t>
            </w:r>
            <w:r w:rsidRPr="004B41C4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 xml:space="preserve"> 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C46C72" w:rsidRPr="004B41C4" w:rsidRDefault="00C46C72" w:rsidP="00C46C72">
            <w:pPr>
              <w:pStyle w:val="ab"/>
              <w:spacing w:before="0"/>
              <w:jc w:val="center"/>
              <w:rPr>
                <w:rFonts w:ascii="Cambria" w:eastAsia="MS Mincho" w:hAnsi="Cambria" w:hint="eastAs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1770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C46C72" w:rsidRPr="004B41C4" w:rsidRDefault="00C46C72" w:rsidP="00C46C72">
            <w:pPr>
              <w:pStyle w:val="ab"/>
              <w:spacing w:before="0"/>
              <w:jc w:val="center"/>
              <w:rPr>
                <w:rFonts w:ascii="Cambria" w:eastAsia="MS Mincho" w:hAnsi="Cambria" w:hint="eastAs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480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</w:tr>
      <w:tr w:rsidR="00C46C72" w:rsidRPr="00F901F7" w:rsidTr="00AE7289">
        <w:trPr>
          <w:gridAfter w:val="1"/>
          <w:wAfter w:w="13" w:type="dxa"/>
          <w:trHeight w:val="297"/>
        </w:trPr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C46C72" w:rsidRPr="00F901F7" w:rsidRDefault="00C46C72" w:rsidP="00C46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Отели 4*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C46C72" w:rsidRPr="004B41C4" w:rsidRDefault="00C46C72" w:rsidP="00C46C72">
            <w:pPr>
              <w:pStyle w:val="ab"/>
              <w:spacing w:before="0"/>
              <w:jc w:val="center"/>
              <w:rPr>
                <w:rFonts w:ascii="Cambria" w:eastAsia="MS Mincho" w:hAnsi="Cambria" w:hint="eastAsia"/>
                <w:sz w:val="22"/>
                <w:szCs w:val="22"/>
                <w:lang w:val="en-US"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2370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Pr="004B41C4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C46C72" w:rsidRPr="004B41C4" w:rsidRDefault="00C46C72" w:rsidP="00C46C72">
            <w:pPr>
              <w:pStyle w:val="ab"/>
              <w:spacing w:before="0"/>
              <w:jc w:val="center"/>
              <w:rPr>
                <w:rFonts w:ascii="Cambria" w:eastAsia="MS Mincho" w:hAnsi="Cambria" w:hint="eastAsia"/>
                <w:sz w:val="22"/>
                <w:szCs w:val="22"/>
                <w:lang w:val="en-US"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1</w:t>
            </w:r>
            <w:r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05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0 </w:t>
            </w:r>
            <w:r w:rsidRPr="004B41C4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C46C72" w:rsidRPr="004B41C4" w:rsidRDefault="00C46C72" w:rsidP="00C46C72">
            <w:pPr>
              <w:pStyle w:val="ab"/>
              <w:spacing w:before="0"/>
              <w:jc w:val="center"/>
              <w:rPr>
                <w:rFonts w:ascii="Cambria" w:eastAsia="MS Mincho" w:hAnsi="Cambria" w:hint="eastAs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2260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C46C72" w:rsidRPr="004B41C4" w:rsidRDefault="00C46C72" w:rsidP="00C46C72">
            <w:pPr>
              <w:pStyle w:val="ab"/>
              <w:spacing w:before="0"/>
              <w:jc w:val="center"/>
              <w:rPr>
                <w:rFonts w:ascii="Cambria" w:eastAsia="MS Mincho" w:hAnsi="Cambria" w:hint="eastAs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2230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C46C72" w:rsidRPr="004B41C4" w:rsidRDefault="00C46C72" w:rsidP="00C46C72">
            <w:pPr>
              <w:pStyle w:val="ab"/>
              <w:spacing w:before="0"/>
              <w:jc w:val="center"/>
              <w:rPr>
                <w:rFonts w:ascii="Cambria" w:eastAsia="MS Mincho" w:hAnsi="Cambria" w:hint="eastAsia"/>
                <w:sz w:val="22"/>
                <w:szCs w:val="22"/>
                <w:lang w:val="en-US"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2340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Pr="004B41C4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C46C72" w:rsidRPr="004B41C4" w:rsidRDefault="00C46C72" w:rsidP="00C46C72">
            <w:pPr>
              <w:pStyle w:val="ab"/>
              <w:spacing w:before="0"/>
              <w:jc w:val="center"/>
              <w:rPr>
                <w:rFonts w:ascii="Cambria" w:eastAsia="MS Mincho" w:hAnsi="Cambria" w:hint="eastAsia"/>
                <w:sz w:val="22"/>
                <w:szCs w:val="22"/>
                <w:lang w:val="en-US"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480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Pr="004B41C4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$</w:t>
            </w:r>
          </w:p>
        </w:tc>
      </w:tr>
      <w:tr w:rsidR="00D35806" w:rsidRPr="00F901F7" w:rsidTr="00AE7289">
        <w:trPr>
          <w:trHeight w:val="33"/>
        </w:trPr>
        <w:tc>
          <w:tcPr>
            <w:tcW w:w="10787" w:type="dxa"/>
            <w:gridSpan w:val="8"/>
            <w:tcMar>
              <w:top w:w="57" w:type="dxa"/>
              <w:bottom w:w="57" w:type="dxa"/>
            </w:tcMar>
            <w:vAlign w:val="center"/>
          </w:tcPr>
          <w:p w:rsidR="00D35806" w:rsidRPr="00F901F7" w:rsidRDefault="006A1083" w:rsidP="009677F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4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 случае существенного изменения курса иены – возможен пересчет стоимости программы;</w:t>
            </w:r>
          </w:p>
          <w:p w:rsidR="00D35806" w:rsidRPr="00F901F7" w:rsidRDefault="006A1083" w:rsidP="009677F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4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При уменьшении количества человек возможна замена типа транспорта с частного на общественный без изменения стоимости тура;</w:t>
            </w:r>
          </w:p>
          <w:p w:rsidR="0071472B" w:rsidRPr="00F901F7" w:rsidRDefault="0071472B" w:rsidP="009677F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4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Размещение TWN – две раздельные кровати, DBL – двуспальная кровать, NA – </w:t>
            </w:r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доп. кровать </w:t>
            </w: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не предоставляется, в других отелях – </w:t>
            </w:r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под запрос;</w:t>
            </w:r>
          </w:p>
          <w:p w:rsidR="00D35806" w:rsidRPr="00F901F7" w:rsidRDefault="0071472B" w:rsidP="009677F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4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Дополнительные ночи под запрос и не гарантированы в отелях по туру.</w:t>
            </w:r>
          </w:p>
        </w:tc>
      </w:tr>
    </w:tbl>
    <w:p w:rsidR="00D35806" w:rsidRPr="00F901F7" w:rsidRDefault="00D35806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 w:val="14"/>
          <w:szCs w:val="24"/>
        </w:rPr>
      </w:pPr>
    </w:p>
    <w:p w:rsidR="00D35806" w:rsidRPr="00F901F7" w:rsidRDefault="0071472B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Cs w:val="24"/>
        </w:rPr>
      </w:pPr>
      <w:r w:rsidRPr="00F901F7">
        <w:rPr>
          <w:rFonts w:ascii="Cambria" w:eastAsia="Cambria" w:hAnsi="Cambria" w:cs="Cambria"/>
          <w:b/>
          <w:color w:val="000000"/>
          <w:sz w:val="22"/>
          <w:szCs w:val="22"/>
        </w:rPr>
        <w:t>ОРИЕНТИРОВОЧНЫЕ ВАРИАНТЫ РАЗМЕЩЕНИЯ ПО КАТЕГОРИЯМ</w:t>
      </w:r>
    </w:p>
    <w:tbl>
      <w:tblPr>
        <w:tblStyle w:val="af3"/>
        <w:tblW w:w="10774" w:type="dxa"/>
        <w:tblInd w:w="-176" w:type="dxa"/>
        <w:tblBorders>
          <w:top w:val="single" w:sz="4" w:space="0" w:color="262626"/>
          <w:left w:val="single" w:sz="4" w:space="0" w:color="262626"/>
          <w:bottom w:val="single" w:sz="4" w:space="0" w:color="262626"/>
          <w:right w:val="single" w:sz="4" w:space="0" w:color="262626"/>
          <w:insideH w:val="single" w:sz="4" w:space="0" w:color="262626"/>
          <w:insideV w:val="single" w:sz="4" w:space="0" w:color="262626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985"/>
        <w:gridCol w:w="7938"/>
      </w:tblGrid>
      <w:tr w:rsidR="00D35806" w:rsidRPr="00F901F7" w:rsidTr="00AE7289">
        <w:tc>
          <w:tcPr>
            <w:tcW w:w="851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1F4E7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Город</w:t>
            </w:r>
          </w:p>
        </w:tc>
        <w:tc>
          <w:tcPr>
            <w:tcW w:w="198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1F4E7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Категория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1F4E7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Название отелей</w:t>
            </w:r>
          </w:p>
        </w:tc>
      </w:tr>
      <w:tr w:rsidR="00C46C72" w:rsidRPr="00F901F7" w:rsidTr="00AE7289">
        <w:tc>
          <w:tcPr>
            <w:tcW w:w="851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46C72" w:rsidRPr="00F901F7" w:rsidRDefault="00C46C72" w:rsidP="00C46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Токио</w:t>
            </w:r>
          </w:p>
        </w:tc>
        <w:tc>
          <w:tcPr>
            <w:tcW w:w="198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46C72" w:rsidRPr="00F901F7" w:rsidRDefault="00C46C72" w:rsidP="00C46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Отели 2-3*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46C72" w:rsidRPr="00F56EE8" w:rsidRDefault="00C46C72" w:rsidP="00C46C72">
            <w:pPr>
              <w:pStyle w:val="ab"/>
              <w:spacing w:before="0"/>
              <w:rPr>
                <w:rFonts w:ascii="Cambria" w:hAnsi="Cambria" w:hint="eastAsia"/>
                <w:color w:val="000000" w:themeColor="text1"/>
                <w:sz w:val="22"/>
                <w:szCs w:val="22"/>
                <w:lang w:eastAsia="ja-JP"/>
              </w:rPr>
            </w:pPr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>Toyoko Inn Nihombashi Ningyocho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Asakusa</w:t>
            </w:r>
            <w:r w:rsidRPr="004B34A3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Central</w:t>
            </w:r>
            <w:r w:rsidRPr="004B34A3">
              <w:rPr>
                <w:rFonts w:ascii="Cambria" w:hAnsi="Cambria"/>
                <w:color w:val="000000"/>
                <w:sz w:val="22"/>
                <w:szCs w:val="22"/>
              </w:rPr>
              <w:t xml:space="preserve">, </w:t>
            </w:r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 xml:space="preserve">Toyoko Inn </w:t>
            </w:r>
            <w:r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val="en-US" w:eastAsia="ja-JP"/>
              </w:rPr>
              <w:t>Ueno</w:t>
            </w:r>
            <w:r w:rsidRPr="007F3CA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val="en-US" w:eastAsia="ja-JP"/>
              </w:rPr>
              <w:t>Tawaramachi</w:t>
            </w:r>
            <w:r w:rsidRPr="004B34A3">
              <w:rPr>
                <w:rFonts w:ascii="Cambria" w:hAnsi="Cambria"/>
                <w:color w:val="000000"/>
                <w:sz w:val="22"/>
                <w:szCs w:val="22"/>
              </w:rPr>
              <w:t>,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Toyoko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Inn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Tokyo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Asakusa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Kuramae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No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.1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 xml:space="preserve"> или подобные</w:t>
            </w:r>
          </w:p>
        </w:tc>
      </w:tr>
      <w:tr w:rsidR="00C46C72" w:rsidRPr="00114F52" w:rsidTr="00AE7289">
        <w:tc>
          <w:tcPr>
            <w:tcW w:w="851" w:type="dxa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46C72" w:rsidRPr="00F901F7" w:rsidRDefault="00C46C72" w:rsidP="00C46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46C72" w:rsidRPr="00F901F7" w:rsidRDefault="00C46C72" w:rsidP="00C46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Отели 3* комфорт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46C72" w:rsidRPr="007F3CA6" w:rsidRDefault="00C46C72" w:rsidP="00C46C72">
            <w:pPr>
              <w:pStyle w:val="ab"/>
              <w:spacing w:before="0"/>
              <w:rPr>
                <w:rFonts w:ascii="Cambria" w:hAnsi="Cambria" w:hint="eastAsia"/>
                <w:color w:val="000000" w:themeColor="text1"/>
                <w:sz w:val="22"/>
                <w:szCs w:val="22"/>
                <w:lang w:val="en-US" w:eastAsia="ja-JP"/>
              </w:rPr>
            </w:pPr>
            <w:r w:rsidRPr="00333EF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>Kanzashi</w:t>
            </w:r>
            <w:r w:rsidRPr="007F3CA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333EF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>Asakusa</w:t>
            </w:r>
            <w:r w:rsidRPr="007F3CA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 xml:space="preserve">, 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S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Peria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Nihonbashi, 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Henna Tokyo Asakusatawaramachi 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>или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C46C72" w:rsidRPr="00114F52" w:rsidTr="00AE7289">
        <w:tc>
          <w:tcPr>
            <w:tcW w:w="851" w:type="dxa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46C72" w:rsidRPr="00C46C72" w:rsidRDefault="00C46C72" w:rsidP="00C46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46C72" w:rsidRPr="00F901F7" w:rsidRDefault="00C46C72" w:rsidP="00C46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0"/>
                <w:szCs w:val="22"/>
              </w:rPr>
            </w:pPr>
            <w:r w:rsidRPr="00F901F7">
              <w:rPr>
                <w:rFonts w:ascii="Cambria" w:eastAsia="Cambria" w:hAnsi="Cambria" w:cs="Cambria"/>
                <w:color w:val="000000"/>
                <w:sz w:val="20"/>
                <w:szCs w:val="22"/>
              </w:rPr>
              <w:t>Отели 4*</w:t>
            </w:r>
          </w:p>
        </w:tc>
        <w:tc>
          <w:tcPr>
            <w:tcW w:w="793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46C72" w:rsidRPr="007F3CA6" w:rsidRDefault="00C46C72" w:rsidP="00C46C72">
            <w:pPr>
              <w:pStyle w:val="ab"/>
              <w:spacing w:before="0"/>
              <w:rPr>
                <w:rFonts w:ascii="Cambria" w:hAnsi="Cambria" w:hint="eastAsia"/>
                <w:color w:val="000000"/>
                <w:sz w:val="22"/>
                <w:szCs w:val="22"/>
                <w:lang w:val="en-US"/>
              </w:rPr>
            </w:pPr>
            <w:r w:rsidRPr="00333EF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GB"/>
              </w:rPr>
              <w:t>Asakusa</w:t>
            </w:r>
            <w:r w:rsidRPr="007F3CA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333EF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GB"/>
              </w:rPr>
              <w:t>view</w:t>
            </w:r>
            <w:r w:rsidRPr="007F3CA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>,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333EF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GB"/>
              </w:rPr>
              <w:t>Asakusa</w:t>
            </w:r>
            <w:r w:rsidRPr="007F3CA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F410E9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 xml:space="preserve">Rokku,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Royal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Park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Nihonbashi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, THE GATE Asakusa Kaminarimon by HULIC 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и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подобные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D35806" w:rsidRPr="00F901F7" w:rsidTr="00AE7289">
        <w:tc>
          <w:tcPr>
            <w:tcW w:w="10774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35806" w:rsidRPr="00F901F7" w:rsidRDefault="006A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F901F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Внимание! Возможна замена отелей на аналогичные, той же категории.</w:t>
            </w:r>
          </w:p>
        </w:tc>
      </w:tr>
    </w:tbl>
    <w:p w:rsidR="00D35806" w:rsidRPr="00F901F7" w:rsidRDefault="00D35806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 w:val="12"/>
          <w:szCs w:val="22"/>
        </w:rPr>
      </w:pPr>
    </w:p>
    <w:p w:rsidR="00D35806" w:rsidRPr="00F901F7" w:rsidRDefault="006A1083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b/>
          <w:color w:val="000000"/>
          <w:sz w:val="22"/>
          <w:szCs w:val="22"/>
        </w:rPr>
        <w:t>В стоимость включено:</w:t>
      </w:r>
    </w:p>
    <w:p w:rsidR="000E40C6" w:rsidRPr="00F901F7" w:rsidRDefault="000E40C6" w:rsidP="000E40C6">
      <w:pPr>
        <w:pStyle w:val="ab"/>
        <w:numPr>
          <w:ilvl w:val="0"/>
          <w:numId w:val="3"/>
        </w:numPr>
        <w:spacing w:before="0"/>
        <w:rPr>
          <w:rFonts w:ascii="Cambria" w:hAnsi="Cambria" w:hint="eastAsia"/>
          <w:sz w:val="22"/>
          <w:szCs w:val="24"/>
        </w:rPr>
      </w:pPr>
      <w:r w:rsidRPr="00F901F7">
        <w:rPr>
          <w:rFonts w:ascii="Cambria" w:hAnsi="Cambria"/>
          <w:sz w:val="22"/>
          <w:szCs w:val="24"/>
        </w:rPr>
        <w:t>проживание в отелях по программе на базе завтрака;</w:t>
      </w:r>
    </w:p>
    <w:p w:rsidR="000E40C6" w:rsidRPr="00F901F7" w:rsidRDefault="00C46C72" w:rsidP="000E40C6">
      <w:pPr>
        <w:pStyle w:val="ab"/>
        <w:numPr>
          <w:ilvl w:val="0"/>
          <w:numId w:val="3"/>
        </w:numPr>
        <w:spacing w:before="0"/>
        <w:rPr>
          <w:rFonts w:ascii="Cambria" w:hAnsi="Cambria" w:hint="eastAsia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2</w:t>
      </w:r>
      <w:r w:rsidR="000E40C6" w:rsidRPr="00F901F7">
        <w:rPr>
          <w:rFonts w:ascii="Cambria" w:hAnsi="Cambria"/>
          <w:sz w:val="22"/>
          <w:szCs w:val="24"/>
        </w:rPr>
        <w:t xml:space="preserve"> групповые экскурсии с русскоговорящим гидом по программе, включая входные билеты;</w:t>
      </w:r>
    </w:p>
    <w:p w:rsidR="000E40C6" w:rsidRPr="00F901F7" w:rsidRDefault="00C46C72" w:rsidP="000E40C6">
      <w:pPr>
        <w:pStyle w:val="ab"/>
        <w:numPr>
          <w:ilvl w:val="0"/>
          <w:numId w:val="3"/>
        </w:numPr>
        <w:spacing w:before="0"/>
        <w:rPr>
          <w:rFonts w:ascii="Cambria" w:hAnsi="Cambria" w:hint="eastAsia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2</w:t>
      </w:r>
      <w:r w:rsidR="000E40C6" w:rsidRPr="00F901F7">
        <w:rPr>
          <w:rFonts w:ascii="Cambria" w:hAnsi="Cambria"/>
          <w:sz w:val="22"/>
          <w:szCs w:val="24"/>
        </w:rPr>
        <w:t xml:space="preserve"> обеда по программе;</w:t>
      </w:r>
    </w:p>
    <w:p w:rsidR="000E40C6" w:rsidRPr="00F901F7" w:rsidRDefault="000E40C6" w:rsidP="000E40C6">
      <w:pPr>
        <w:pStyle w:val="ab"/>
        <w:numPr>
          <w:ilvl w:val="0"/>
          <w:numId w:val="3"/>
        </w:numPr>
        <w:spacing w:before="0"/>
        <w:rPr>
          <w:rFonts w:ascii="Cambria" w:hAnsi="Cambria" w:hint="eastAsia"/>
          <w:sz w:val="22"/>
          <w:szCs w:val="24"/>
        </w:rPr>
      </w:pPr>
      <w:r w:rsidRPr="00F901F7">
        <w:rPr>
          <w:rFonts w:ascii="Cambria" w:hAnsi="Cambria"/>
          <w:sz w:val="22"/>
          <w:szCs w:val="24"/>
        </w:rPr>
        <w:t>проезд в ходе экскурсий;</w:t>
      </w:r>
    </w:p>
    <w:p w:rsidR="000E40C6" w:rsidRPr="00F901F7" w:rsidRDefault="000E40C6" w:rsidP="000E40C6">
      <w:pPr>
        <w:pStyle w:val="ab"/>
        <w:numPr>
          <w:ilvl w:val="0"/>
          <w:numId w:val="3"/>
        </w:numPr>
        <w:spacing w:before="0"/>
        <w:rPr>
          <w:rFonts w:ascii="Cambria" w:hAnsi="Cambria" w:hint="eastAsia"/>
          <w:sz w:val="22"/>
          <w:szCs w:val="24"/>
        </w:rPr>
      </w:pPr>
      <w:r w:rsidRPr="00F901F7">
        <w:rPr>
          <w:rFonts w:ascii="Cambria" w:hAnsi="Cambria"/>
          <w:sz w:val="22"/>
          <w:szCs w:val="24"/>
        </w:rPr>
        <w:t xml:space="preserve">групповой трансфер аэропорт – отель – аэропорт на шаттле; </w:t>
      </w:r>
    </w:p>
    <w:p w:rsidR="00D35806" w:rsidRPr="00F901F7" w:rsidRDefault="00D35806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10"/>
          <w:szCs w:val="22"/>
          <w:highlight w:val="yellow"/>
        </w:rPr>
      </w:pPr>
    </w:p>
    <w:p w:rsidR="0080730E" w:rsidRPr="00F901F7" w:rsidRDefault="0080730E" w:rsidP="0080730E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Cs w:val="24"/>
        </w:rPr>
      </w:pPr>
      <w:r w:rsidRPr="00F901F7">
        <w:rPr>
          <w:rFonts w:ascii="Cambria" w:eastAsia="Cambria" w:hAnsi="Cambria" w:cs="Cambria"/>
          <w:b/>
          <w:color w:val="000000"/>
          <w:szCs w:val="24"/>
        </w:rPr>
        <w:t>В стоимость не включено:</w:t>
      </w:r>
    </w:p>
    <w:p w:rsidR="0080730E" w:rsidRPr="00F901F7" w:rsidRDefault="0080730E" w:rsidP="0080730E">
      <w:pPr>
        <w:pStyle w:val="aa"/>
        <w:numPr>
          <w:ilvl w:val="0"/>
          <w:numId w:val="3"/>
        </w:numPr>
        <w:shd w:val="clear" w:color="auto" w:fill="FFFFFF"/>
        <w:rPr>
          <w:rFonts w:ascii="Cambria" w:eastAsia="Times New Roman" w:hAnsi="Cambria" w:cs="Arial"/>
          <w:color w:val="A62B0A"/>
          <w:sz w:val="22"/>
          <w:szCs w:val="22"/>
        </w:rPr>
      </w:pPr>
      <w:r w:rsidRPr="00F901F7">
        <w:rPr>
          <w:rFonts w:ascii="Cambria" w:eastAsia="Times New Roman" w:hAnsi="Cambria" w:cs="Arial"/>
          <w:color w:val="A62B0A"/>
          <w:sz w:val="22"/>
          <w:szCs w:val="22"/>
        </w:rPr>
        <w:t>городской налог на проживание в отеле в размере 100-200 йен (ок 1-2 долл) на чел в день (оплачивается наличными при регистрации)</w:t>
      </w:r>
    </w:p>
    <w:p w:rsidR="0080730E" w:rsidRPr="00F901F7" w:rsidRDefault="0080730E" w:rsidP="0080730E">
      <w:pPr>
        <w:pStyle w:val="aa"/>
        <w:numPr>
          <w:ilvl w:val="0"/>
          <w:numId w:val="3"/>
        </w:numPr>
        <w:shd w:val="clear" w:color="auto" w:fill="FFFFFF"/>
        <w:rPr>
          <w:rFonts w:ascii="Cambria" w:eastAsia="Times New Roman" w:hAnsi="Cambria" w:cs="Arial"/>
          <w:color w:val="A62B0A"/>
          <w:sz w:val="22"/>
          <w:szCs w:val="22"/>
        </w:rPr>
      </w:pPr>
      <w:r w:rsidRPr="00F901F7">
        <w:rPr>
          <w:rFonts w:ascii="Cambria" w:eastAsia="Times New Roman" w:hAnsi="Cambria" w:cs="Arial"/>
          <w:color w:val="A62B0A"/>
          <w:sz w:val="22"/>
          <w:szCs w:val="22"/>
        </w:rPr>
        <w:t>налог на термальные источники - онсены 150 йен (ок 1,5 долл) на чел в день (оплачивается наличными при регистрации)</w:t>
      </w:r>
    </w:p>
    <w:p w:rsidR="00D35806" w:rsidRPr="00F901F7" w:rsidRDefault="006A10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libri"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color w:val="000000"/>
          <w:sz w:val="22"/>
          <w:szCs w:val="22"/>
        </w:rPr>
        <w:t xml:space="preserve">международный </w:t>
      </w:r>
      <w:r w:rsidRPr="00F901F7">
        <w:rPr>
          <w:rFonts w:ascii="Cambria" w:eastAsia="Cambria" w:hAnsi="Cambria" w:cs="Calibri"/>
          <w:color w:val="000000"/>
          <w:sz w:val="22"/>
          <w:szCs w:val="22"/>
        </w:rPr>
        <w:t>перелет</w:t>
      </w:r>
      <w:r w:rsidR="00470F17" w:rsidRPr="00F901F7">
        <w:rPr>
          <w:rFonts w:ascii="Cambria" w:eastAsia="Cambria" w:hAnsi="Cambria" w:cs="Calibri"/>
          <w:color w:val="000000"/>
          <w:sz w:val="22"/>
          <w:szCs w:val="22"/>
          <w:lang w:val="uk-UA"/>
        </w:rPr>
        <w:t>, виза</w:t>
      </w:r>
      <w:r w:rsidRPr="00F901F7">
        <w:rPr>
          <w:rFonts w:ascii="Cambria" w:eastAsia="Cambria" w:hAnsi="Cambria" w:cs="Calibri"/>
          <w:color w:val="000000"/>
          <w:sz w:val="22"/>
          <w:szCs w:val="22"/>
        </w:rPr>
        <w:t>;</w:t>
      </w:r>
    </w:p>
    <w:p w:rsidR="00D35806" w:rsidRPr="00F901F7" w:rsidRDefault="006A10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color w:val="000000"/>
          <w:sz w:val="22"/>
          <w:szCs w:val="22"/>
        </w:rPr>
        <w:lastRenderedPageBreak/>
        <w:t>дополнительные экскурсии;</w:t>
      </w:r>
    </w:p>
    <w:p w:rsidR="00D35806" w:rsidRPr="00F901F7" w:rsidRDefault="006A10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color w:val="000000"/>
          <w:sz w:val="22"/>
          <w:szCs w:val="22"/>
        </w:rPr>
        <w:t>расходы личного характера</w:t>
      </w:r>
      <w:r w:rsidR="00470F17" w:rsidRPr="00F901F7">
        <w:rPr>
          <w:rFonts w:ascii="Cambria" w:eastAsia="Cambria" w:hAnsi="Cambria" w:cs="Cambria"/>
          <w:color w:val="000000"/>
          <w:sz w:val="22"/>
          <w:szCs w:val="22"/>
          <w:lang w:val="uk-UA"/>
        </w:rPr>
        <w:t>;</w:t>
      </w:r>
    </w:p>
    <w:p w:rsidR="00470F17" w:rsidRPr="00F901F7" w:rsidRDefault="00470F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color w:val="000000"/>
          <w:sz w:val="22"/>
          <w:szCs w:val="22"/>
          <w:lang w:val="uk-UA"/>
        </w:rPr>
        <w:t>еда и напитки вне программ</w:t>
      </w:r>
      <w:r w:rsidRPr="00F901F7">
        <w:rPr>
          <w:rFonts w:ascii="Cambria" w:eastAsia="Cambria" w:hAnsi="Cambria" w:cs="Cambria"/>
          <w:color w:val="000000"/>
          <w:sz w:val="22"/>
          <w:szCs w:val="22"/>
        </w:rPr>
        <w:t>ы;</w:t>
      </w:r>
    </w:p>
    <w:p w:rsidR="00470F17" w:rsidRPr="00F901F7" w:rsidRDefault="00470F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color w:val="000000"/>
          <w:sz w:val="22"/>
          <w:szCs w:val="22"/>
        </w:rPr>
        <w:t>проживание вне программы;</w:t>
      </w:r>
    </w:p>
    <w:p w:rsidR="00470F17" w:rsidRPr="00F901F7" w:rsidRDefault="00470F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color w:val="000000"/>
          <w:sz w:val="22"/>
          <w:szCs w:val="22"/>
        </w:rPr>
        <w:t xml:space="preserve">чаевые; </w:t>
      </w:r>
    </w:p>
    <w:p w:rsidR="00470F17" w:rsidRPr="00F901F7" w:rsidRDefault="00470F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color w:val="000000"/>
          <w:sz w:val="22"/>
          <w:szCs w:val="22"/>
        </w:rPr>
        <w:t>все, что не упомянуто «в стоимость включено»;</w:t>
      </w:r>
    </w:p>
    <w:p w:rsidR="00470F17" w:rsidRPr="00F901F7" w:rsidRDefault="00470F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color w:val="000000"/>
          <w:sz w:val="22"/>
          <w:szCs w:val="22"/>
        </w:rPr>
        <w:t xml:space="preserve">страхование от </w:t>
      </w:r>
      <w:r w:rsidRPr="00F901F7">
        <w:rPr>
          <w:rFonts w:ascii="Cambria" w:hAnsi="Cambria" w:cs="Arial"/>
          <w:color w:val="000000"/>
          <w:sz w:val="22"/>
          <w:szCs w:val="22"/>
          <w:lang w:val="uk-UA"/>
        </w:rPr>
        <w:t>$</w:t>
      </w:r>
      <w:r w:rsidRPr="00F901F7">
        <w:rPr>
          <w:rFonts w:ascii="Cambria" w:eastAsia="Cambria" w:hAnsi="Cambria" w:cs="Cambria"/>
          <w:color w:val="000000"/>
          <w:sz w:val="22"/>
          <w:szCs w:val="22"/>
        </w:rPr>
        <w:t xml:space="preserve">1,5 за человека (программа А 30тыс+3тыс </w:t>
      </w:r>
      <w:r w:rsidRPr="00F901F7">
        <w:rPr>
          <w:rFonts w:ascii="Cambria" w:eastAsia="Cambria" w:hAnsi="Cambria" w:cs="Cambria"/>
          <w:color w:val="000000"/>
          <w:sz w:val="22"/>
          <w:szCs w:val="22"/>
          <w:lang w:val="en-US"/>
        </w:rPr>
        <w:t>ERV</w:t>
      </w:r>
      <w:r w:rsidRPr="00F901F7">
        <w:rPr>
          <w:rFonts w:ascii="Cambria" w:eastAsia="Cambria" w:hAnsi="Cambria" w:cs="Cambria"/>
          <w:color w:val="000000"/>
          <w:sz w:val="22"/>
          <w:szCs w:val="22"/>
        </w:rPr>
        <w:t>)</w:t>
      </w:r>
    </w:p>
    <w:p w:rsidR="00D35806" w:rsidRPr="00F901F7" w:rsidRDefault="00D35806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14"/>
          <w:szCs w:val="22"/>
        </w:rPr>
      </w:pPr>
    </w:p>
    <w:tbl>
      <w:tblPr>
        <w:tblStyle w:val="af5"/>
        <w:tblW w:w="10774" w:type="dxa"/>
        <w:tblInd w:w="-176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127"/>
        <w:gridCol w:w="2268"/>
        <w:gridCol w:w="567"/>
        <w:gridCol w:w="4394"/>
      </w:tblGrid>
      <w:tr w:rsidR="00C46C72" w:rsidRPr="002D3950" w:rsidTr="00C46C72">
        <w:tc>
          <w:tcPr>
            <w:tcW w:w="10774" w:type="dxa"/>
            <w:gridSpan w:val="5"/>
            <w:tcBorders>
              <w:bottom w:val="single" w:sz="4" w:space="0" w:color="404040"/>
            </w:tcBorders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:rsidR="00C46C72" w:rsidRPr="002D3950" w:rsidRDefault="00C46C72" w:rsidP="00500989">
            <w:pPr>
              <w:pStyle w:val="ab"/>
              <w:spacing w:before="0"/>
              <w:rPr>
                <w:rFonts w:ascii="Cambria" w:hAnsi="Cambria" w:hint="eastAsia"/>
                <w:b/>
                <w:sz w:val="22"/>
                <w:szCs w:val="22"/>
              </w:rPr>
            </w:pPr>
            <w:r w:rsidRPr="002D3950">
              <w:rPr>
                <w:rFonts w:ascii="Cambria" w:hAnsi="Cambria"/>
                <w:b/>
                <w:sz w:val="22"/>
                <w:szCs w:val="22"/>
              </w:rPr>
              <w:t xml:space="preserve">Дополнительные экскурсии с русскоговорящим гидом. Стоимость на 1 человека в </w:t>
            </w:r>
            <w:r w:rsidRPr="002D3950">
              <w:rPr>
                <w:rFonts w:ascii="Cambria" w:hAnsi="Cambria"/>
                <w:b/>
                <w:sz w:val="22"/>
                <w:szCs w:val="22"/>
                <w:lang w:val="en-US"/>
              </w:rPr>
              <w:t>USD</w:t>
            </w:r>
            <w:r w:rsidRPr="002D3950">
              <w:rPr>
                <w:rFonts w:ascii="Cambria" w:hAnsi="Cambria"/>
                <w:b/>
                <w:sz w:val="22"/>
                <w:szCs w:val="22"/>
              </w:rPr>
              <w:t>.</w:t>
            </w:r>
          </w:p>
          <w:p w:rsidR="00C46C72" w:rsidRPr="002D3950" w:rsidRDefault="00C46C72" w:rsidP="00500989">
            <w:pPr>
              <w:pStyle w:val="ab"/>
              <w:spacing w:before="0"/>
              <w:rPr>
                <w:rFonts w:ascii="Cambria" w:hAnsi="Cambria" w:hint="eastAsia"/>
                <w:b/>
                <w:i/>
                <w:color w:val="C00000"/>
                <w:sz w:val="22"/>
                <w:szCs w:val="22"/>
              </w:rPr>
            </w:pPr>
            <w:r w:rsidRPr="002D3950">
              <w:rPr>
                <w:rFonts w:ascii="Cambria" w:hAnsi="Cambria"/>
                <w:b/>
                <w:i/>
                <w:color w:val="C00000"/>
                <w:sz w:val="22"/>
                <w:szCs w:val="22"/>
              </w:rPr>
              <w:t xml:space="preserve">*Рекомендуем заказывать доп экскурсии заранее. </w:t>
            </w:r>
          </w:p>
          <w:p w:rsidR="00C46C72" w:rsidRPr="002D3950" w:rsidRDefault="00C46C72" w:rsidP="00500989">
            <w:pPr>
              <w:pStyle w:val="ab"/>
              <w:spacing w:before="0"/>
              <w:rPr>
                <w:rFonts w:ascii="Cambria" w:hAnsi="Cambria" w:hint="eastAsia"/>
                <w:b/>
                <w:color w:val="FFFFFF" w:themeColor="background1"/>
                <w:sz w:val="22"/>
                <w:szCs w:val="22"/>
                <w:lang w:eastAsia="ja-JP"/>
              </w:rPr>
            </w:pPr>
            <w:r w:rsidRPr="002D3950">
              <w:rPr>
                <w:rFonts w:ascii="Cambria" w:hAnsi="Cambria"/>
                <w:b/>
                <w:i/>
                <w:color w:val="C00000"/>
                <w:sz w:val="22"/>
                <w:szCs w:val="22"/>
              </w:rPr>
              <w:t>При заказе на месте  НЕ  гарантируется подтверждение и стоимость.</w:t>
            </w:r>
          </w:p>
        </w:tc>
      </w:tr>
      <w:tr w:rsidR="00C46C72" w:rsidRPr="000319CE" w:rsidTr="00C46C72">
        <w:tc>
          <w:tcPr>
            <w:tcW w:w="1418" w:type="dxa"/>
            <w:shd w:val="clear" w:color="auto" w:fill="DEEBF6"/>
            <w:tcMar>
              <w:top w:w="57" w:type="dxa"/>
              <w:bottom w:w="57" w:type="dxa"/>
            </w:tcMar>
            <w:vAlign w:val="center"/>
          </w:tcPr>
          <w:p w:rsidR="00C46C72" w:rsidRPr="000319CE" w:rsidRDefault="00C46C72" w:rsidP="00500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0319CE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День</w:t>
            </w:r>
          </w:p>
        </w:tc>
        <w:tc>
          <w:tcPr>
            <w:tcW w:w="9356" w:type="dxa"/>
            <w:gridSpan w:val="4"/>
            <w:shd w:val="clear" w:color="auto" w:fill="DEEBF6"/>
            <w:vAlign w:val="center"/>
          </w:tcPr>
          <w:p w:rsidR="00C46C72" w:rsidRPr="000319CE" w:rsidRDefault="00C46C72" w:rsidP="00500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0319CE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Описание</w:t>
            </w:r>
          </w:p>
        </w:tc>
      </w:tr>
      <w:tr w:rsidR="00C46C72" w:rsidRPr="000319CE" w:rsidTr="00C46C72">
        <w:trPr>
          <w:trHeight w:val="1203"/>
        </w:trPr>
        <w:tc>
          <w:tcPr>
            <w:tcW w:w="1418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C46C72" w:rsidRPr="000319CE" w:rsidRDefault="00C46C72" w:rsidP="00500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0319CE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День 1</w:t>
            </w:r>
          </w:p>
        </w:tc>
        <w:tc>
          <w:tcPr>
            <w:tcW w:w="9356" w:type="dxa"/>
            <w:gridSpan w:val="4"/>
            <w:vAlign w:val="center"/>
          </w:tcPr>
          <w:p w:rsidR="00C46C72" w:rsidRPr="002D3950" w:rsidRDefault="00C46C72" w:rsidP="00500989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2D3950">
              <w:rPr>
                <w:rFonts w:ascii="Cambria" w:eastAsia="Cambria" w:hAnsi="Cambria" w:cs="Cambria"/>
                <w:b/>
                <w:sz w:val="22"/>
                <w:szCs w:val="22"/>
              </w:rPr>
              <w:t>Вечерний Токио – 5 ч.</w:t>
            </w:r>
          </w:p>
          <w:p w:rsidR="00C46C72" w:rsidRPr="002D3950" w:rsidRDefault="00C46C72" w:rsidP="00500989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2D3950">
              <w:rPr>
                <w:rFonts w:ascii="Cambria" w:eastAsia="MS Mincho" w:hAnsi="Cambria"/>
                <w:b/>
                <w:color w:val="C00000"/>
                <w:sz w:val="22"/>
                <w:szCs w:val="22"/>
              </w:rPr>
              <w:t>!! Экскурсия бронируется ТОЛЬКО вместе с туром</w:t>
            </w:r>
          </w:p>
          <w:p w:rsidR="00C46C72" w:rsidRPr="002D3950" w:rsidRDefault="00C46C72" w:rsidP="00500989">
            <w:pPr>
              <w:pStyle w:val="ab"/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2D3950">
              <w:rPr>
                <w:rFonts w:ascii="Cambria" w:eastAsia="Cambria" w:hAnsi="Cambria" w:cs="Cambria"/>
                <w:sz w:val="22"/>
                <w:szCs w:val="22"/>
              </w:rPr>
              <w:t xml:space="preserve">~16:00 Встреча с гидом в холле отеля в Токио (точное время встречи указывается в ваучере). </w:t>
            </w:r>
          </w:p>
          <w:p w:rsidR="00C46C72" w:rsidRPr="002D3950" w:rsidRDefault="00C46C72" w:rsidP="00500989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2D3950">
              <w:rPr>
                <w:rFonts w:ascii="Cambria" w:eastAsia="Cambria" w:hAnsi="Cambria" w:cs="Cambria"/>
                <w:b/>
                <w:sz w:val="22"/>
                <w:szCs w:val="22"/>
              </w:rPr>
              <w:t>Тип транспорта: общественный.</w:t>
            </w:r>
          </w:p>
          <w:p w:rsidR="00C46C72" w:rsidRPr="002D3950" w:rsidRDefault="00C46C72" w:rsidP="00500989">
            <w:pPr>
              <w:spacing w:before="0"/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>П</w:t>
            </w:r>
            <w:r w:rsidRPr="002D3950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 xml:space="preserve">осещение видовой площадки знаменитой  </w:t>
            </w:r>
            <w:r w:rsidRPr="002D3950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башни </w:t>
            </w:r>
            <w:r w:rsidRPr="00AA4B7E">
              <w:rPr>
                <w:rFonts w:ascii="Cambria" w:eastAsia="Times New Roman" w:hAnsi="Cambria"/>
                <w:b/>
                <w:color w:val="000000"/>
                <w:sz w:val="22"/>
                <w:szCs w:val="22"/>
              </w:rPr>
              <w:t xml:space="preserve">Tokyo Tower </w:t>
            </w:r>
            <w:r w:rsidRPr="002D3950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 – одного из символов города, откуда 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открывается</w:t>
            </w:r>
            <w:r w:rsidRPr="002D3950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красот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а</w:t>
            </w:r>
            <w:r w:rsidRPr="002D3950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</w:t>
            </w:r>
            <w:r w:rsidRPr="002D3950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>вечернего Токио</w:t>
            </w:r>
            <w:r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 xml:space="preserve"> с высоты 150 м.</w:t>
            </w:r>
          </w:p>
          <w:p w:rsidR="00C46C72" w:rsidRPr="00B27580" w:rsidRDefault="00C46C72" w:rsidP="00500989">
            <w:pPr>
              <w:shd w:val="clear" w:color="auto" w:fill="FFFFFF"/>
              <w:spacing w:before="0"/>
              <w:rPr>
                <w:rFonts w:ascii="Cambria" w:eastAsia="Times New Roman" w:hAnsi="Cambria" w:cs="Arial"/>
                <w:sz w:val="22"/>
                <w:szCs w:val="22"/>
              </w:rPr>
            </w:pPr>
            <w:r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>П</w:t>
            </w:r>
            <w:r w:rsidRPr="002D3950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>рогул</w:t>
            </w:r>
            <w:r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>ка</w:t>
            </w:r>
            <w:r w:rsidRPr="002D3950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 xml:space="preserve"> по </w:t>
            </w:r>
            <w:r w:rsidRPr="002D3950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самой дорогой улице Токио – </w:t>
            </w:r>
            <w:r w:rsidRPr="00AA4B7E">
              <w:rPr>
                <w:rFonts w:ascii="Cambria" w:eastAsia="Times New Roman" w:hAnsi="Cambria"/>
                <w:b/>
                <w:color w:val="000000"/>
                <w:sz w:val="22"/>
                <w:szCs w:val="22"/>
              </w:rPr>
              <w:t>Гиндз</w:t>
            </w:r>
            <w:r w:rsidRPr="00AA4B7E">
              <w:rPr>
                <w:rFonts w:ascii="Cambria" w:eastAsia="Times New Roman" w:hAnsi="Cambria"/>
                <w:b/>
                <w:sz w:val="22"/>
                <w:szCs w:val="22"/>
              </w:rPr>
              <w:t>а</w:t>
            </w:r>
            <w:r w:rsidRPr="00B27580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B27580">
              <w:rPr>
                <w:rFonts w:ascii="Cambria" w:eastAsia="Times New Roman" w:hAnsi="Cambria" w:cs="Arial"/>
                <w:sz w:val="22"/>
                <w:szCs w:val="22"/>
              </w:rPr>
              <w:t xml:space="preserve">с остановкой у исторического здания театра кабуки и древнего буддийского </w:t>
            </w:r>
            <w:r w:rsidRPr="00AA4B7E">
              <w:rPr>
                <w:rFonts w:ascii="Cambria" w:eastAsia="Times New Roman" w:hAnsi="Cambria" w:cs="Arial"/>
                <w:b/>
                <w:sz w:val="22"/>
                <w:szCs w:val="22"/>
              </w:rPr>
              <w:t>храма Хонган-дзи</w:t>
            </w:r>
            <w:r w:rsidRPr="00B27580">
              <w:rPr>
                <w:rFonts w:ascii="Cambria" w:eastAsia="Times New Roman" w:hAnsi="Cambria" w:cs="Arial"/>
                <w:sz w:val="22"/>
                <w:szCs w:val="22"/>
              </w:rPr>
              <w:t xml:space="preserve"> в вечерней подсветке.</w:t>
            </w:r>
          </w:p>
          <w:p w:rsidR="00C46C72" w:rsidRDefault="00C46C72" w:rsidP="00500989">
            <w:pPr>
              <w:spacing w:before="0"/>
              <w:rPr>
                <w:rFonts w:ascii="Cambria" w:hAnsi="Cambria" w:cs="Arial" w:hint="eastAsia"/>
                <w:sz w:val="22"/>
                <w:szCs w:val="22"/>
                <w:shd w:val="clear" w:color="auto" w:fill="FFFFFF"/>
              </w:rPr>
            </w:pPr>
            <w:r w:rsidRPr="002D3950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Посещение </w:t>
            </w:r>
            <w:r w:rsidRPr="00AA4B7E">
              <w:rPr>
                <w:rFonts w:ascii="Cambria" w:hAnsi="Cambria" w:cs="Arial"/>
                <w:b/>
                <w:sz w:val="22"/>
                <w:szCs w:val="22"/>
                <w:shd w:val="clear" w:color="auto" w:fill="FFFFFF"/>
              </w:rPr>
              <w:t>музея цифрового искусства Team LAB</w:t>
            </w:r>
            <w:r w:rsidRPr="002D395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соединяющего</w:t>
            </w:r>
            <w:r w:rsidRPr="002D395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в себе художественные инсталляции и цифровой мир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света</w:t>
            </w:r>
            <w:r w:rsidRPr="002D395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C46C72" w:rsidRPr="002D3950" w:rsidRDefault="00C46C72" w:rsidP="00500989">
            <w:pPr>
              <w:spacing w:before="0"/>
              <w:rPr>
                <w:rFonts w:ascii="Cambria" w:hAnsi="Cambria" w:hint="eastAsia"/>
                <w:color w:val="000000" w:themeColor="text1"/>
                <w:sz w:val="22"/>
                <w:szCs w:val="22"/>
                <w:lang w:eastAsia="ja-JP"/>
              </w:rPr>
            </w:pPr>
            <w:r w:rsidRPr="002D3950">
              <w:rPr>
                <w:rFonts w:ascii="Cambria" w:eastAsia="Cambria" w:hAnsi="Cambria" w:cs="Cambria"/>
                <w:sz w:val="22"/>
                <w:szCs w:val="22"/>
              </w:rPr>
              <w:t>Возвращение в отель.</w:t>
            </w:r>
          </w:p>
        </w:tc>
      </w:tr>
      <w:tr w:rsidR="00C46C72" w:rsidRPr="000319CE" w:rsidTr="00C46C72">
        <w:trPr>
          <w:trHeight w:val="210"/>
        </w:trPr>
        <w:tc>
          <w:tcPr>
            <w:tcW w:w="1418" w:type="dxa"/>
            <w:vMerge/>
            <w:tcMar>
              <w:top w:w="57" w:type="dxa"/>
              <w:bottom w:w="57" w:type="dxa"/>
            </w:tcMar>
            <w:vAlign w:val="center"/>
          </w:tcPr>
          <w:p w:rsidR="00C46C72" w:rsidRPr="000319CE" w:rsidRDefault="00C46C72" w:rsidP="00500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9356" w:type="dxa"/>
            <w:gridSpan w:val="4"/>
            <w:shd w:val="clear" w:color="auto" w:fill="D5DCE4"/>
            <w:vAlign w:val="center"/>
          </w:tcPr>
          <w:p w:rsidR="00C46C72" w:rsidRPr="003C4A47" w:rsidRDefault="00C46C72" w:rsidP="00500989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C4A4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Стоимость экскурсии на человека </w:t>
            </w:r>
            <w:r w:rsidRPr="001B503D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в долларах США:</w:t>
            </w:r>
          </w:p>
        </w:tc>
      </w:tr>
      <w:tr w:rsidR="00C46C72" w:rsidRPr="000319CE" w:rsidTr="00C46C72">
        <w:trPr>
          <w:trHeight w:val="20"/>
        </w:trPr>
        <w:tc>
          <w:tcPr>
            <w:tcW w:w="1418" w:type="dxa"/>
            <w:vMerge/>
            <w:tcMar>
              <w:top w:w="57" w:type="dxa"/>
              <w:bottom w:w="57" w:type="dxa"/>
            </w:tcMar>
            <w:vAlign w:val="center"/>
          </w:tcPr>
          <w:p w:rsidR="00C46C72" w:rsidRPr="000319CE" w:rsidRDefault="00C46C72" w:rsidP="00500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46C72" w:rsidRPr="002D3950" w:rsidRDefault="00C46C72" w:rsidP="00500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2D395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Взрослые</w:t>
            </w:r>
            <w:r w:rsidRPr="002D3950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:</w:t>
            </w:r>
            <w:r w:rsidRPr="002D395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195 </w:t>
            </w:r>
            <w:r w:rsidRPr="002D3950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C72" w:rsidRPr="002D3950" w:rsidRDefault="00C46C72" w:rsidP="00500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2D395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Дети 6-11 лет</w:t>
            </w:r>
            <w:r w:rsidRPr="002D3950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:</w:t>
            </w:r>
            <w:r w:rsidRPr="002D395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155 </w:t>
            </w:r>
            <w:r w:rsidRPr="002D3950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C46C72" w:rsidRPr="002D3950" w:rsidRDefault="00C46C72" w:rsidP="00500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2D395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Дети </w:t>
            </w:r>
            <w:r w:rsidRPr="00CA57D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до </w:t>
            </w:r>
            <w:r w:rsidRPr="002D395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5 лет: </w:t>
            </w:r>
            <w:r w:rsidRPr="00125F8C">
              <w:rPr>
                <w:rFonts w:ascii="Cambria" w:hAnsi="Cambria"/>
                <w:color w:val="000000" w:themeColor="text1"/>
                <w:sz w:val="22"/>
                <w:szCs w:val="22"/>
              </w:rPr>
              <w:t>бесплатно без места</w:t>
            </w:r>
          </w:p>
        </w:tc>
      </w:tr>
      <w:tr w:rsidR="00C46C72" w:rsidRPr="000319CE" w:rsidTr="00C46C72">
        <w:trPr>
          <w:trHeight w:val="20"/>
        </w:trPr>
        <w:tc>
          <w:tcPr>
            <w:tcW w:w="1418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C46C72" w:rsidRPr="000319CE" w:rsidRDefault="00C46C72" w:rsidP="00500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0319CE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День 3</w:t>
            </w: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:rsidR="00C46C72" w:rsidRPr="00051891" w:rsidRDefault="00C46C72" w:rsidP="00500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bCs/>
                <w:i/>
                <w:color w:val="7030A0"/>
                <w:sz w:val="22"/>
                <w:szCs w:val="22"/>
              </w:rPr>
            </w:pPr>
            <w:r w:rsidRPr="00051891"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</w:rPr>
              <w:t xml:space="preserve">Экскурсия «Традиции Токио» – 8 ч </w:t>
            </w:r>
          </w:p>
          <w:p w:rsidR="00C46C72" w:rsidRPr="00051891" w:rsidRDefault="00C46C72" w:rsidP="00500989">
            <w:pPr>
              <w:pStyle w:val="ab"/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051891">
              <w:rPr>
                <w:rFonts w:ascii="Cambria" w:eastAsia="Cambria" w:hAnsi="Cambria" w:cs="Cambria"/>
                <w:sz w:val="22"/>
                <w:szCs w:val="22"/>
              </w:rPr>
              <w:t xml:space="preserve">Встреча с гидом в холле отеля в Токио (время встречи указывается в ваучере). </w:t>
            </w:r>
            <w:r w:rsidRPr="0005189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</w:p>
          <w:p w:rsidR="00C46C72" w:rsidRPr="00051891" w:rsidRDefault="00C46C72" w:rsidP="00500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051891">
              <w:rPr>
                <w:rFonts w:ascii="Cambria" w:eastAsia="Cambria" w:hAnsi="Cambria" w:cstheme="minorHAnsi"/>
                <w:b/>
                <w:color w:val="000000"/>
                <w:sz w:val="22"/>
                <w:szCs w:val="22"/>
              </w:rPr>
              <w:t>Тип транспорта: общественный</w:t>
            </w:r>
          </w:p>
          <w:p w:rsidR="00C46C72" w:rsidRPr="00051891" w:rsidRDefault="00C46C72" w:rsidP="00500989">
            <w:pPr>
              <w:shd w:val="clear" w:color="auto" w:fill="FFFFFF"/>
              <w:spacing w:before="0"/>
              <w:rPr>
                <w:rFonts w:ascii="Cambria" w:eastAsia="Cambria" w:hAnsi="Cambria" w:cs="Cambria"/>
                <w:color w:val="222222"/>
                <w:sz w:val="22"/>
                <w:szCs w:val="22"/>
              </w:rPr>
            </w:pPr>
            <w:r w:rsidRPr="00051891">
              <w:rPr>
                <w:rFonts w:ascii="Cambria" w:eastAsia="Cambria" w:hAnsi="Cambria" w:cs="Cambria"/>
                <w:sz w:val="22"/>
                <w:szCs w:val="22"/>
              </w:rPr>
              <w:t xml:space="preserve">Посещение синтоистского храма </w:t>
            </w:r>
            <w:r w:rsidRPr="00AA4B7E">
              <w:rPr>
                <w:rFonts w:ascii="Cambria" w:eastAsia="Cambria" w:hAnsi="Cambria" w:cs="Cambria"/>
                <w:b/>
                <w:sz w:val="22"/>
                <w:szCs w:val="22"/>
              </w:rPr>
              <w:t>Мэйдзи Дзингу</w:t>
            </w:r>
            <w:r w:rsidRPr="00051891">
              <w:rPr>
                <w:rFonts w:ascii="Cambria" w:eastAsia="Cambria" w:hAnsi="Cambria" w:cs="Cambria"/>
                <w:sz w:val="22"/>
                <w:szCs w:val="22"/>
              </w:rPr>
              <w:t xml:space="preserve"> – оазиса тишины и  гармонии. </w:t>
            </w:r>
          </w:p>
          <w:p w:rsidR="00C46C72" w:rsidRPr="00051891" w:rsidRDefault="00C46C72" w:rsidP="00500989">
            <w:pP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051891">
              <w:rPr>
                <w:rFonts w:ascii="Cambria" w:eastAsia="Cambria" w:hAnsi="Cambria" w:cs="Cambria"/>
                <w:sz w:val="22"/>
                <w:szCs w:val="22"/>
              </w:rPr>
              <w:t>Прогулка по мекке молодежной моды и любителей анимэ и косплей – кварталу Харадзюку.</w:t>
            </w:r>
          </w:p>
          <w:p w:rsidR="00C46C72" w:rsidRPr="00051891" w:rsidRDefault="00C46C72" w:rsidP="00500989">
            <w:pPr>
              <w:spacing w:before="0"/>
              <w:rPr>
                <w:rFonts w:ascii="Cambria" w:eastAsia="Cambria" w:hAnsi="Cambria" w:cs="Cambria"/>
                <w:b/>
                <w:i/>
                <w:sz w:val="22"/>
                <w:szCs w:val="22"/>
              </w:rPr>
            </w:pPr>
            <w:r w:rsidRPr="00720A63">
              <w:rPr>
                <w:rFonts w:ascii="Cambria" w:eastAsia="Cambria" w:hAnsi="Cambria" w:cs="Cambria"/>
                <w:b/>
                <w:sz w:val="22"/>
                <w:szCs w:val="22"/>
              </w:rPr>
              <w:t>Обед</w:t>
            </w:r>
            <w:r w:rsidRPr="00720A63">
              <w:rPr>
                <w:rFonts w:ascii="Cambria" w:eastAsia="Cambria" w:hAnsi="Cambria" w:cs="Cambria"/>
                <w:sz w:val="22"/>
                <w:szCs w:val="22"/>
              </w:rPr>
              <w:t xml:space="preserve"> в местном ресторане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  <w:p w:rsidR="00C46C72" w:rsidRPr="00051891" w:rsidRDefault="00C46C72" w:rsidP="00500989">
            <w:pPr>
              <w:spacing w:before="0"/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</w:pPr>
            <w:r w:rsidRPr="00051891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 xml:space="preserve">Прогулка по знаменитому парку </w:t>
            </w:r>
            <w:r w:rsidRPr="00AA4B7E"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en-US"/>
              </w:rPr>
              <w:t>Синдзюку Гёэн</w:t>
            </w:r>
            <w:r w:rsidRPr="00051891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 xml:space="preserve"> – одному из самых красивых 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 xml:space="preserve">и крупнейших </w:t>
            </w:r>
            <w:r w:rsidRPr="00051891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>парков Токио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>, непременно посещаемых в любое время года</w:t>
            </w:r>
            <w:r w:rsidRPr="00051891"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en-US"/>
              </w:rPr>
              <w:t>.</w:t>
            </w:r>
            <w:r w:rsidRPr="00051891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>В период Эдо парк служил резиденцией семьи Найто, сейчас это ботанический сад с прекрасными пейзажами и один из самых популярных садов в Японии</w:t>
            </w:r>
            <w:r w:rsidRPr="00051891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 xml:space="preserve">. </w:t>
            </w:r>
          </w:p>
          <w:p w:rsidR="00C46C72" w:rsidRPr="00051891" w:rsidRDefault="00C46C72" w:rsidP="00500989">
            <w:pP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05189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Переезд на ст. </w:t>
            </w:r>
            <w:r w:rsidRPr="00AA4B7E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Сибуя</w:t>
            </w:r>
            <w:r w:rsidRPr="0005189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где вы узнаете историю </w:t>
            </w:r>
            <w:r w:rsidRPr="00AA4B7E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собачки Хачико</w:t>
            </w:r>
            <w:r w:rsidRPr="0005189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и сфотографируетесь у памятника верности, а также постоите на самом оживленном перекрестке мира, ставшим своеобразной визитной карточкой Токио. </w:t>
            </w:r>
          </w:p>
          <w:p w:rsidR="00C46C72" w:rsidRPr="00051891" w:rsidRDefault="00C46C72" w:rsidP="00500989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051891">
              <w:rPr>
                <w:rFonts w:ascii="Cambria" w:eastAsia="Cambria" w:hAnsi="Cambria" w:cs="Cambria"/>
                <w:sz w:val="22"/>
                <w:szCs w:val="22"/>
              </w:rPr>
              <w:t xml:space="preserve">Посещение видовой площадки </w:t>
            </w:r>
            <w:r w:rsidRPr="00AA4B7E">
              <w:rPr>
                <w:rFonts w:ascii="Cambria" w:eastAsia="Cambria" w:hAnsi="Cambria" w:cs="Cambria"/>
                <w:b/>
                <w:sz w:val="22"/>
                <w:szCs w:val="22"/>
                <w:lang w:val="en-US"/>
              </w:rPr>
              <w:t>Roppongi</w:t>
            </w:r>
            <w:r w:rsidRPr="00AA4B7E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r w:rsidRPr="00AA4B7E">
              <w:rPr>
                <w:rFonts w:ascii="Cambria" w:eastAsia="Cambria" w:hAnsi="Cambria" w:cs="Cambria"/>
                <w:b/>
                <w:sz w:val="22"/>
                <w:szCs w:val="22"/>
                <w:lang w:val="en-US"/>
              </w:rPr>
              <w:t>Hills</w:t>
            </w:r>
            <w:r w:rsidRPr="00AA4B7E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r w:rsidRPr="00AA4B7E">
              <w:rPr>
                <w:rFonts w:ascii="Cambria" w:eastAsia="Cambria" w:hAnsi="Cambria" w:cs="Cambria"/>
                <w:b/>
                <w:sz w:val="22"/>
                <w:szCs w:val="22"/>
                <w:lang w:val="en-US"/>
              </w:rPr>
              <w:t>Mori</w:t>
            </w:r>
            <w:r w:rsidRPr="00AA4B7E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r w:rsidRPr="00AA4B7E">
              <w:rPr>
                <w:rFonts w:ascii="Cambria" w:eastAsia="Cambria" w:hAnsi="Cambria" w:cs="Cambria"/>
                <w:b/>
                <w:sz w:val="22"/>
                <w:szCs w:val="22"/>
                <w:lang w:val="en-US"/>
              </w:rPr>
              <w:t>Tower</w:t>
            </w:r>
            <w:r w:rsidRPr="00051891">
              <w:rPr>
                <w:rFonts w:ascii="Cambria" w:eastAsia="Cambria" w:hAnsi="Cambria" w:cs="Cambria"/>
                <w:sz w:val="22"/>
                <w:szCs w:val="22"/>
              </w:rPr>
              <w:t xml:space="preserve">, откуда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открывается захватывающий вид мегаполиса</w:t>
            </w:r>
            <w:r w:rsidRPr="00051891">
              <w:rPr>
                <w:rFonts w:ascii="Cambria" w:eastAsia="Cambria" w:hAnsi="Cambria" w:cs="Cambria"/>
                <w:sz w:val="22"/>
                <w:szCs w:val="22"/>
              </w:rPr>
              <w:t>.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  <w:p w:rsidR="00C46C72" w:rsidRPr="00051891" w:rsidRDefault="00C46C72" w:rsidP="00500989">
            <w:pPr>
              <w:pStyle w:val="ab"/>
              <w:spacing w:before="0"/>
              <w:rPr>
                <w:rFonts w:ascii="Cambria" w:hAnsi="Cambria" w:cs="Arial" w:hint="eastAsia"/>
                <w:b/>
                <w:i/>
                <w:color w:val="7030A0"/>
                <w:sz w:val="22"/>
                <w:szCs w:val="22"/>
                <w:shd w:val="clear" w:color="auto" w:fill="FFFFFF"/>
              </w:rPr>
            </w:pPr>
            <w:r w:rsidRPr="0005189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Возвращение в отель</w:t>
            </w:r>
          </w:p>
        </w:tc>
      </w:tr>
      <w:tr w:rsidR="00C46C72" w:rsidRPr="000319CE" w:rsidTr="00C46C72">
        <w:trPr>
          <w:trHeight w:val="20"/>
        </w:trPr>
        <w:tc>
          <w:tcPr>
            <w:tcW w:w="1418" w:type="dxa"/>
            <w:vMerge/>
            <w:tcMar>
              <w:top w:w="57" w:type="dxa"/>
              <w:bottom w:w="57" w:type="dxa"/>
            </w:tcMar>
            <w:vAlign w:val="center"/>
          </w:tcPr>
          <w:p w:rsidR="00C46C72" w:rsidRPr="000319CE" w:rsidRDefault="00C46C72" w:rsidP="00500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9356" w:type="dxa"/>
            <w:gridSpan w:val="4"/>
            <w:shd w:val="clear" w:color="auto" w:fill="DBDBDB" w:themeFill="accent3" w:themeFillTint="66"/>
            <w:vAlign w:val="center"/>
          </w:tcPr>
          <w:p w:rsidR="00C46C72" w:rsidRPr="003742BB" w:rsidRDefault="00C46C72" w:rsidP="00500989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1B503D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Стоимость экскурсии на человека в долларах США:</w:t>
            </w:r>
          </w:p>
        </w:tc>
      </w:tr>
      <w:tr w:rsidR="00C46C72" w:rsidRPr="000319CE" w:rsidTr="00C46C72">
        <w:trPr>
          <w:trHeight w:val="20"/>
        </w:trPr>
        <w:tc>
          <w:tcPr>
            <w:tcW w:w="1418" w:type="dxa"/>
            <w:vMerge/>
            <w:tcMar>
              <w:top w:w="57" w:type="dxa"/>
              <w:bottom w:w="57" w:type="dxa"/>
            </w:tcMar>
            <w:vAlign w:val="center"/>
          </w:tcPr>
          <w:p w:rsidR="00C46C72" w:rsidRPr="000319CE" w:rsidRDefault="00C46C72" w:rsidP="00500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46C72" w:rsidRPr="00A21B39" w:rsidRDefault="00C46C72" w:rsidP="00500989">
            <w:pPr>
              <w:pStyle w:val="ab"/>
              <w:spacing w:before="0"/>
              <w:rPr>
                <w:rFonts w:ascii="Cambria" w:hAnsi="Cambria" w:hint="eastAsia"/>
                <w:color w:val="000000" w:themeColor="text1"/>
                <w:sz w:val="22"/>
                <w:szCs w:val="22"/>
                <w:lang w:val="en-US" w:eastAsia="ja-JP"/>
              </w:rPr>
            </w:pP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Взрослые</w:t>
            </w: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200</w:t>
            </w: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C72" w:rsidRPr="00A21B39" w:rsidRDefault="00C46C72" w:rsidP="00500989">
            <w:pPr>
              <w:pStyle w:val="ab"/>
              <w:spacing w:before="0"/>
              <w:rPr>
                <w:rFonts w:ascii="Cambria" w:hAnsi="Cambria" w:hint="eastAsia"/>
                <w:color w:val="000000" w:themeColor="text1"/>
                <w:sz w:val="22"/>
                <w:szCs w:val="22"/>
                <w:lang w:val="en-US" w:eastAsia="ja-JP"/>
              </w:rPr>
            </w:pP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Дети 6-11 лет</w:t>
            </w: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1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50</w:t>
            </w: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C46C72" w:rsidRPr="00CF1BBA" w:rsidRDefault="00C46C72" w:rsidP="00500989">
            <w:pPr>
              <w:pStyle w:val="ab"/>
              <w:spacing w:before="0"/>
              <w:rPr>
                <w:rFonts w:ascii="Cambria" w:hAnsi="Cambria" w:hint="eastAsia"/>
                <w:color w:val="000000" w:themeColor="text1"/>
                <w:sz w:val="22"/>
                <w:szCs w:val="22"/>
                <w:lang w:eastAsia="ja-JP"/>
              </w:rPr>
            </w:pP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Дети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ja-JP"/>
              </w:rPr>
              <w:t xml:space="preserve">до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5 лет: бесплатно без места и питания</w:t>
            </w:r>
          </w:p>
        </w:tc>
      </w:tr>
      <w:tr w:rsidR="00C46C72" w:rsidRPr="000319CE" w:rsidTr="00C46C72">
        <w:trPr>
          <w:trHeight w:val="20"/>
        </w:trPr>
        <w:tc>
          <w:tcPr>
            <w:tcW w:w="1418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C46C72" w:rsidRPr="000319CE" w:rsidRDefault="00C46C72" w:rsidP="00500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0319CE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День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356" w:type="dxa"/>
            <w:gridSpan w:val="4"/>
            <w:tcBorders>
              <w:bottom w:val="single" w:sz="4" w:space="0" w:color="1F4E79"/>
            </w:tcBorders>
            <w:shd w:val="clear" w:color="auto" w:fill="auto"/>
            <w:vAlign w:val="center"/>
          </w:tcPr>
          <w:p w:rsidR="00C46C72" w:rsidRPr="0038362C" w:rsidRDefault="00C46C72" w:rsidP="00500989">
            <w:pPr>
              <w:pStyle w:val="ab"/>
              <w:spacing w:before="0"/>
              <w:rPr>
                <w:rFonts w:ascii="Cambria" w:hAnsi="Cambria" w:hint="eastAsia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38362C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 xml:space="preserve">Экскурсия в Никко – 10-11 ч. </w:t>
            </w:r>
          </w:p>
          <w:p w:rsidR="00C46C72" w:rsidRPr="0038362C" w:rsidRDefault="00C46C72" w:rsidP="00500989">
            <w:pPr>
              <w:pStyle w:val="ab"/>
              <w:spacing w:before="0"/>
              <w:rPr>
                <w:rFonts w:ascii="Cambria" w:hAnsi="Cambria" w:hint="eastAsia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38362C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Тип транспорта: общественный.</w:t>
            </w:r>
          </w:p>
          <w:p w:rsidR="00C46C72" w:rsidRPr="0038362C" w:rsidRDefault="00C46C72" w:rsidP="00500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38362C">
              <w:rPr>
                <w:rFonts w:ascii="Cambria" w:eastAsia="Cambria" w:hAnsi="Cambria" w:cs="Cambria"/>
                <w:sz w:val="22"/>
                <w:szCs w:val="22"/>
              </w:rPr>
              <w:t xml:space="preserve">Встреча с гидом в холле отеля в Токио (время встречи указывается в ваучере). </w:t>
            </w:r>
          </w:p>
          <w:p w:rsidR="00C46C72" w:rsidRPr="0038362C" w:rsidRDefault="00C46C72" w:rsidP="00500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38362C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Переезд в Никко (с одной или двумя пересадками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, ~ 2 ч</w:t>
            </w:r>
            <w:r w:rsidRPr="0038362C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). </w:t>
            </w:r>
          </w:p>
          <w:p w:rsidR="00C46C72" w:rsidRPr="0038362C" w:rsidRDefault="00C46C72" w:rsidP="00500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8362C">
              <w:rPr>
                <w:rFonts w:ascii="Cambria" w:eastAsia="Cambria" w:hAnsi="Cambria" w:cs="Cambria"/>
                <w:sz w:val="22"/>
                <w:szCs w:val="22"/>
              </w:rPr>
              <w:t>В Никко находятся самые впечатляющие сокровища японского деревянного зодчества,  бесконечно красивые в любое время года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 w:rsidRPr="00C32966">
              <w:rPr>
                <w:rFonts w:ascii="Cambria" w:eastAsia="Cambria" w:hAnsi="Cambria" w:cs="Cambria"/>
                <w:color w:val="000000"/>
                <w:sz w:val="22"/>
              </w:rPr>
              <w:t>а особенн</w:t>
            </w:r>
            <w:r w:rsidRPr="00C81CA3">
              <w:rPr>
                <w:rFonts w:ascii="Cambria" w:eastAsia="Cambria" w:hAnsi="Cambria" w:cs="Cambria"/>
                <w:color w:val="000000"/>
                <w:sz w:val="22"/>
              </w:rPr>
              <w:t>о в период клёнов</w:t>
            </w:r>
            <w:r w:rsidRPr="00C81CA3">
              <w:rPr>
                <w:rFonts w:ascii="Cambria" w:eastAsia="Cambria" w:hAnsi="Cambria" w:cs="Cambria"/>
                <w:sz w:val="22"/>
                <w:szCs w:val="22"/>
              </w:rPr>
              <w:t>.</w:t>
            </w:r>
            <w:r w:rsidRPr="0038362C">
              <w:rPr>
                <w:rFonts w:ascii="Cambria" w:eastAsia="Cambria" w:hAnsi="Cambria" w:cs="Cambria"/>
                <w:sz w:val="22"/>
                <w:szCs w:val="22"/>
              </w:rPr>
              <w:t xml:space="preserve">  Традиционные элементы японской архитектуры изящно гармонируют с окружающей природой гор</w:t>
            </w:r>
            <w:r w:rsidRPr="0038362C">
              <w:rPr>
                <w:rFonts w:ascii="Cambria" w:eastAsia="Cambria" w:hAnsi="Cambria" w:cs="Cambria"/>
                <w:b/>
                <w:sz w:val="22"/>
                <w:szCs w:val="22"/>
              </w:rPr>
              <w:t>.</w:t>
            </w:r>
          </w:p>
          <w:p w:rsidR="00C46C72" w:rsidRPr="0038362C" w:rsidRDefault="00C46C72" w:rsidP="00500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38362C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Знакомство с архитектурными традициями периода Эдо и модерном эпохи Мэйдзи в бывшей императорской </w:t>
            </w:r>
            <w:r w:rsidRPr="0038362C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вилле Томодзава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. </w:t>
            </w:r>
          </w:p>
          <w:p w:rsidR="00C46C72" w:rsidRDefault="00C46C72" w:rsidP="00500989">
            <w:pPr>
              <w:shd w:val="clear" w:color="auto" w:fill="FFFFFF"/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351EF0">
              <w:rPr>
                <w:rFonts w:ascii="Cambria" w:eastAsia="Cambria" w:hAnsi="Cambria" w:cs="Cambria"/>
                <w:color w:val="000000"/>
                <w:sz w:val="22"/>
                <w:szCs w:val="22"/>
              </w:rPr>
              <w:lastRenderedPageBreak/>
              <w:t>13:00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r w:rsidRPr="00351EF0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Обед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 ресторане</w:t>
            </w:r>
          </w:p>
          <w:p w:rsidR="00C46C72" w:rsidRPr="00DE02D6" w:rsidRDefault="00C46C72" w:rsidP="00500989">
            <w:pPr>
              <w:shd w:val="clear" w:color="auto" w:fill="FFFFFF"/>
              <w:spacing w:before="0"/>
              <w:jc w:val="both"/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</w:pPr>
            <w:r w:rsidRPr="0038362C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Посещение термального источника – онсена.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DE02D6"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  <w:t>*с татуировками вход в онсен запрещен!</w:t>
            </w:r>
          </w:p>
          <w:p w:rsidR="00C46C72" w:rsidRDefault="00C46C72" w:rsidP="00500989">
            <w:pPr>
              <w:shd w:val="clear" w:color="auto" w:fill="FFFFFF"/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Фотостоп у с</w:t>
            </w:r>
            <w:r w:rsidRPr="0038362C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вященн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ого</w:t>
            </w:r>
            <w:r w:rsidRPr="0038362C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38362C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мост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а</w:t>
            </w:r>
            <w:r w:rsidRPr="0038362C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Синкё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</w:t>
            </w:r>
          </w:p>
          <w:p w:rsidR="00C46C72" w:rsidRPr="0038362C" w:rsidRDefault="00C46C72" w:rsidP="00500989">
            <w:pPr>
              <w:shd w:val="clear" w:color="auto" w:fill="FFFFFF"/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38362C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Посещение жемчужины региона – храмового комплекса </w:t>
            </w:r>
            <w:r w:rsidRPr="0038362C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Тосёгу</w:t>
            </w:r>
            <w:r w:rsidRPr="0038362C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посвящённого обожествленному после смерти сёгуну Токугава Иэясу.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За п</w:t>
            </w:r>
            <w:r w:rsidRPr="0038362C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отрясающ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ую</w:t>
            </w:r>
            <w:r w:rsidRPr="0038362C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архитектур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у</w:t>
            </w:r>
            <w:r w:rsidRPr="0038362C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и уникальный дизайн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комплекс</w:t>
            </w:r>
            <w:r w:rsidRPr="0038362C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получи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л</w:t>
            </w:r>
            <w:r w:rsidRPr="0038362C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статус объекта Всемирного Наследия ЮНЕСКО.</w:t>
            </w:r>
          </w:p>
          <w:p w:rsidR="00C46C72" w:rsidRPr="00D64FF5" w:rsidRDefault="00C46C72" w:rsidP="00500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Theme="minorHAnsi" w:eastAsia="Cambria" w:hAnsiTheme="minorHAnsi" w:cs="Cambria"/>
                <w:b/>
                <w:i/>
                <w:color w:val="7030A0"/>
                <w:sz w:val="22"/>
                <w:szCs w:val="22"/>
                <w:highlight w:val="white"/>
              </w:rPr>
            </w:pPr>
            <w:r w:rsidRPr="0038362C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Возвращение в отель </w:t>
            </w:r>
          </w:p>
        </w:tc>
      </w:tr>
      <w:tr w:rsidR="00C46C72" w:rsidRPr="000319CE" w:rsidTr="00C46C72">
        <w:trPr>
          <w:trHeight w:val="128"/>
        </w:trPr>
        <w:tc>
          <w:tcPr>
            <w:tcW w:w="1418" w:type="dxa"/>
            <w:vMerge/>
            <w:tcMar>
              <w:top w:w="57" w:type="dxa"/>
              <w:bottom w:w="57" w:type="dxa"/>
            </w:tcMar>
            <w:vAlign w:val="center"/>
          </w:tcPr>
          <w:p w:rsidR="00C46C72" w:rsidRPr="000319CE" w:rsidRDefault="00C46C72" w:rsidP="00500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b/>
                <w:i/>
                <w:color w:val="7030A0"/>
                <w:sz w:val="22"/>
                <w:szCs w:val="22"/>
                <w:highlight w:val="white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9E2F3"/>
            <w:vAlign w:val="center"/>
          </w:tcPr>
          <w:p w:rsidR="00C46C72" w:rsidRPr="000319CE" w:rsidRDefault="00C46C72" w:rsidP="00500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0319CE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Стоимость экскурсии на человека в </w:t>
            </w:r>
            <w:r>
              <w:rPr>
                <w:rFonts w:ascii="Cambria" w:eastAsia="Cambria" w:hAnsi="Cambria" w:cs="Cambria"/>
                <w:b/>
                <w:sz w:val="22"/>
                <w:szCs w:val="22"/>
                <w:lang w:val="en-US"/>
              </w:rPr>
              <w:t>USD</w:t>
            </w:r>
          </w:p>
        </w:tc>
      </w:tr>
      <w:tr w:rsidR="00C46C72" w:rsidRPr="000319CE" w:rsidTr="00C46C72">
        <w:trPr>
          <w:trHeight w:val="127"/>
        </w:trPr>
        <w:tc>
          <w:tcPr>
            <w:tcW w:w="1418" w:type="dxa"/>
            <w:vMerge/>
            <w:tcMar>
              <w:top w:w="57" w:type="dxa"/>
              <w:bottom w:w="57" w:type="dxa"/>
            </w:tcMar>
            <w:vAlign w:val="center"/>
          </w:tcPr>
          <w:p w:rsidR="00C46C72" w:rsidRPr="000319CE" w:rsidRDefault="00C46C72" w:rsidP="00C46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1F4E79"/>
            </w:tcBorders>
            <w:shd w:val="clear" w:color="auto" w:fill="auto"/>
            <w:vAlign w:val="center"/>
          </w:tcPr>
          <w:p w:rsidR="00C46C72" w:rsidRPr="00131ACD" w:rsidRDefault="00C46C72" w:rsidP="00C46C72">
            <w:pPr>
              <w:pStyle w:val="ab"/>
              <w:spacing w:before="0"/>
              <w:rPr>
                <w:rFonts w:ascii="Cambria" w:hAnsi="Cambria" w:hint="eastAsia"/>
                <w:color w:val="000000" w:themeColor="text1"/>
                <w:sz w:val="22"/>
                <w:szCs w:val="22"/>
                <w:lang w:eastAsia="ja-JP"/>
              </w:rPr>
            </w:pP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Взрослые: 2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5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0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2268" w:type="dxa"/>
            <w:tcBorders>
              <w:top w:val="single" w:sz="4" w:space="0" w:color="1F4E79"/>
            </w:tcBorders>
            <w:shd w:val="clear" w:color="auto" w:fill="auto"/>
            <w:vAlign w:val="center"/>
          </w:tcPr>
          <w:p w:rsidR="00C46C72" w:rsidRPr="00131ACD" w:rsidRDefault="00C46C72" w:rsidP="00C46C72">
            <w:pPr>
              <w:pStyle w:val="ab"/>
              <w:spacing w:before="0"/>
              <w:rPr>
                <w:rFonts w:ascii="Cambria" w:hAnsi="Cambria" w:hint="eastAsia"/>
                <w:color w:val="000000" w:themeColor="text1"/>
                <w:sz w:val="22"/>
                <w:szCs w:val="22"/>
                <w:lang w:eastAsia="ja-JP"/>
              </w:rPr>
            </w:pP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Дети 6-11 лет: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180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4961" w:type="dxa"/>
            <w:gridSpan w:val="2"/>
            <w:tcBorders>
              <w:top w:val="single" w:sz="4" w:space="0" w:color="1F4E79"/>
            </w:tcBorders>
            <w:shd w:val="clear" w:color="auto" w:fill="auto"/>
            <w:vAlign w:val="center"/>
          </w:tcPr>
          <w:p w:rsidR="00C46C72" w:rsidRPr="00CF1BBA" w:rsidRDefault="00C46C72" w:rsidP="00C46C72">
            <w:pPr>
              <w:pStyle w:val="ab"/>
              <w:spacing w:before="0"/>
              <w:rPr>
                <w:rFonts w:ascii="Cambria" w:hAnsi="Cambria" w:hint="eastAsia"/>
                <w:color w:val="000000" w:themeColor="text1"/>
                <w:sz w:val="22"/>
                <w:szCs w:val="22"/>
                <w:lang w:eastAsia="ja-JP"/>
              </w:rPr>
            </w:pP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Дети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ja-JP"/>
              </w:rPr>
              <w:t xml:space="preserve">до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5 лет: бесплатно без места и питания</w:t>
            </w:r>
          </w:p>
        </w:tc>
      </w:tr>
      <w:tr w:rsidR="00C46C72" w:rsidRPr="000319CE" w:rsidTr="00C46C72">
        <w:trPr>
          <w:trHeight w:val="127"/>
        </w:trPr>
        <w:tc>
          <w:tcPr>
            <w:tcW w:w="1418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C46C72" w:rsidRPr="00975A12" w:rsidRDefault="00C46C72" w:rsidP="00500989">
            <w:pPr>
              <w:pStyle w:val="ab"/>
              <w:rPr>
                <w:rFonts w:ascii="Cambria" w:hAnsi="Cambria" w:hint="eastAsia"/>
                <w:color w:val="000000" w:themeColor="text1"/>
                <w:sz w:val="22"/>
                <w:szCs w:val="22"/>
                <w:lang w:eastAsia="ja-JP"/>
              </w:rPr>
            </w:pPr>
            <w:r w:rsidRPr="00975A12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Любой свободный день в Токио</w:t>
            </w:r>
          </w:p>
        </w:tc>
        <w:tc>
          <w:tcPr>
            <w:tcW w:w="9356" w:type="dxa"/>
            <w:gridSpan w:val="4"/>
            <w:tcBorders>
              <w:top w:val="single" w:sz="4" w:space="0" w:color="1F4E79"/>
            </w:tcBorders>
            <w:shd w:val="clear" w:color="auto" w:fill="auto"/>
            <w:vAlign w:val="center"/>
          </w:tcPr>
          <w:p w:rsidR="00C46C72" w:rsidRPr="00975A12" w:rsidRDefault="00C46C72" w:rsidP="00500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975A12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Посещение одного из парков Диснея (только по предварительному бронированию!)</w:t>
            </w:r>
          </w:p>
          <w:p w:rsidR="00C46C72" w:rsidRPr="00C46C72" w:rsidRDefault="00C46C72" w:rsidP="00500989">
            <w:pPr>
              <w:spacing w:before="0"/>
              <w:jc w:val="both"/>
              <w:rPr>
                <w:rFonts w:ascii="Cambria" w:eastAsia="Cambria" w:hAnsi="Cambria" w:cs="Cambria"/>
                <w:i/>
                <w:color w:val="1F4E79" w:themeColor="accent1" w:themeShade="80"/>
                <w:sz w:val="22"/>
                <w:szCs w:val="22"/>
              </w:rPr>
            </w:pPr>
            <w:r w:rsidRPr="00975A12">
              <w:rPr>
                <w:rFonts w:ascii="Cambria" w:eastAsia="Cambria" w:hAnsi="Cambria" w:cs="Cambria"/>
                <w:i/>
                <w:color w:val="1F4E79" w:themeColor="accent1" w:themeShade="80"/>
                <w:sz w:val="22"/>
                <w:szCs w:val="22"/>
              </w:rPr>
              <w:t xml:space="preserve">По желанию: русскоговорящий гид сопровождает до Парка на общественном транспорте и ориентирует по программе посещения </w:t>
            </w:r>
            <w:r w:rsidRPr="00C46C72">
              <w:rPr>
                <w:rFonts w:ascii="Cambria" w:eastAsia="Cambria" w:hAnsi="Cambria" w:cs="Cambria"/>
                <w:i/>
                <w:color w:val="1F4E79" w:themeColor="accent1" w:themeShade="80"/>
                <w:sz w:val="22"/>
                <w:szCs w:val="22"/>
              </w:rPr>
              <w:t xml:space="preserve">парка  </w:t>
            </w:r>
            <w:r w:rsidRPr="00C46C72">
              <w:rPr>
                <w:rFonts w:ascii="Cambria" w:eastAsia="Cambria" w:hAnsi="Cambria" w:cs="Cambria"/>
                <w:b/>
                <w:i/>
                <w:color w:val="1F4E79" w:themeColor="accent1" w:themeShade="80"/>
                <w:sz w:val="22"/>
                <w:szCs w:val="22"/>
              </w:rPr>
              <w:t xml:space="preserve">– 180 </w:t>
            </w:r>
            <w:r w:rsidRPr="00C46C72">
              <w:rPr>
                <w:rFonts w:ascii="Cambria" w:eastAsia="Cambria" w:hAnsi="Cambria" w:cs="Cambria"/>
                <w:i/>
                <w:color w:val="1F4E79" w:themeColor="accent1" w:themeShade="80"/>
                <w:sz w:val="22"/>
                <w:szCs w:val="22"/>
              </w:rPr>
              <w:t xml:space="preserve">$ / </w:t>
            </w:r>
            <w:r w:rsidRPr="00C46C72">
              <w:rPr>
                <w:rFonts w:ascii="Cambria" w:eastAsia="Cambria" w:hAnsi="Cambria" w:cs="Cambria"/>
                <w:b/>
                <w:i/>
                <w:color w:val="1F4E79" w:themeColor="accent1" w:themeShade="80"/>
                <w:sz w:val="22"/>
                <w:szCs w:val="22"/>
              </w:rPr>
              <w:t xml:space="preserve">на группу </w:t>
            </w:r>
          </w:p>
          <w:p w:rsidR="00C46C72" w:rsidRPr="00C46C72" w:rsidRDefault="00C46C72" w:rsidP="00500989">
            <w:pPr>
              <w:spacing w:before="0"/>
              <w:jc w:val="both"/>
              <w:rPr>
                <w:rFonts w:ascii="Cambria" w:eastAsia="Cambria" w:hAnsi="Cambria" w:cs="Cambria"/>
                <w:i/>
                <w:color w:val="1F4E79" w:themeColor="accent1" w:themeShade="80"/>
                <w:sz w:val="22"/>
                <w:szCs w:val="22"/>
              </w:rPr>
            </w:pPr>
            <w:r w:rsidRPr="00C46C72">
              <w:rPr>
                <w:rFonts w:ascii="Cambria" w:eastAsia="Cambria" w:hAnsi="Cambria" w:cs="Cambria"/>
                <w:i/>
                <w:color w:val="1F4E79" w:themeColor="accent1" w:themeShade="80"/>
                <w:sz w:val="22"/>
                <w:szCs w:val="22"/>
              </w:rPr>
              <w:t>Возвращение в отель самостоятельно.</w:t>
            </w:r>
          </w:p>
          <w:p w:rsidR="00C46C72" w:rsidRPr="00975A12" w:rsidRDefault="00C46C72" w:rsidP="00500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  <w:u w:val="single"/>
              </w:rPr>
            </w:pPr>
            <w:r w:rsidRPr="00975A12"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  <w:u w:val="single"/>
              </w:rPr>
              <w:t>*На некоторые даты стоимость входных билетов может меняться,  просим  уточнять при бронировании</w:t>
            </w:r>
          </w:p>
          <w:p w:rsidR="00C46C72" w:rsidRPr="00975A12" w:rsidRDefault="00C46C72" w:rsidP="00500989">
            <w:pP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975A1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Токийский Диснейленд – первый парк компании Уолта Диснея за пределами Америки.</w:t>
            </w:r>
          </w:p>
          <w:p w:rsidR="00C46C72" w:rsidRPr="00975A12" w:rsidRDefault="00C46C72" w:rsidP="00500989">
            <w:pP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975A1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Парк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включает</w:t>
            </w:r>
            <w:r w:rsidRPr="00975A1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семь тематических зон с аттракционами, музыкальными парадами, цирковыми представлениями и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красочным фейерверком. Диснейленд занимает площадь в</w:t>
            </w:r>
            <w:r w:rsidRPr="00975A1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465 тысяч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кв.</w:t>
            </w:r>
            <w:r w:rsidRPr="00975A1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м и считается красивейшем из всех тематических парков Уолта Диснея в мире.</w:t>
            </w:r>
          </w:p>
          <w:p w:rsidR="00C46C72" w:rsidRPr="00975A12" w:rsidRDefault="00C46C72" w:rsidP="00500989">
            <w:pPr>
              <w:spacing w:before="0"/>
              <w:jc w:val="both"/>
              <w:rPr>
                <w:rFonts w:ascii="Cambria" w:hAnsi="Cambria" w:hint="eastAsia"/>
                <w:color w:val="000000" w:themeColor="text1"/>
                <w:sz w:val="22"/>
                <w:szCs w:val="22"/>
                <w:lang w:eastAsia="ja-JP"/>
              </w:rPr>
            </w:pPr>
            <w:r w:rsidRPr="00975A1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Рядом расположен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также </w:t>
            </w:r>
            <w:r w:rsidRPr="00975A1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парк Диснейси – единственный в мире морской вариант  Диснейленда. Парк состоит из нескольких портов и морских зон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: </w:t>
            </w:r>
            <w:r w:rsidRPr="00975A1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</w:t>
            </w:r>
            <w:r w:rsidRPr="00975A1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орт Средиземноморья, корабль Титаник и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л</w:t>
            </w:r>
            <w:r w:rsidRPr="00975A1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агуна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Р</w:t>
            </w:r>
            <w:r w:rsidRPr="00975A1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усалочки,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д</w:t>
            </w:r>
            <w:r w:rsidRPr="00975A1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олина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</w:t>
            </w:r>
            <w:r w:rsidRPr="00975A1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отерянной реки, Восточная гавань и макет вулкана. </w:t>
            </w:r>
          </w:p>
        </w:tc>
      </w:tr>
      <w:tr w:rsidR="00C46C72" w:rsidRPr="000319CE" w:rsidTr="00C46C72">
        <w:trPr>
          <w:trHeight w:val="127"/>
        </w:trPr>
        <w:tc>
          <w:tcPr>
            <w:tcW w:w="1418" w:type="dxa"/>
            <w:vMerge/>
            <w:tcMar>
              <w:top w:w="57" w:type="dxa"/>
              <w:bottom w:w="57" w:type="dxa"/>
            </w:tcMar>
            <w:vAlign w:val="center"/>
          </w:tcPr>
          <w:p w:rsidR="00C46C72" w:rsidRPr="005011B7" w:rsidRDefault="00C46C72" w:rsidP="00500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1F4E79"/>
            </w:tcBorders>
            <w:shd w:val="clear" w:color="auto" w:fill="DBDBDB" w:themeFill="accent3" w:themeFillTint="66"/>
            <w:vAlign w:val="center"/>
          </w:tcPr>
          <w:p w:rsidR="00C46C72" w:rsidRPr="00CA0A21" w:rsidRDefault="00C46C72" w:rsidP="00500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0319CE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Стоимость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входных билетов </w:t>
            </w:r>
            <w:r w:rsidRPr="000319CE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на человека в </w:t>
            </w:r>
            <w:r>
              <w:rPr>
                <w:rFonts w:ascii="Cambria" w:eastAsia="Cambria" w:hAnsi="Cambria" w:cs="Cambria"/>
                <w:b/>
                <w:sz w:val="22"/>
                <w:szCs w:val="22"/>
                <w:lang w:val="en-US"/>
              </w:rPr>
              <w:t>USD</w:t>
            </w:r>
          </w:p>
        </w:tc>
      </w:tr>
      <w:tr w:rsidR="00C46C72" w:rsidRPr="000319CE" w:rsidTr="00C46C72">
        <w:trPr>
          <w:trHeight w:val="127"/>
        </w:trPr>
        <w:tc>
          <w:tcPr>
            <w:tcW w:w="1418" w:type="dxa"/>
            <w:vMerge/>
            <w:tcMar>
              <w:top w:w="57" w:type="dxa"/>
              <w:bottom w:w="57" w:type="dxa"/>
            </w:tcMar>
            <w:vAlign w:val="center"/>
          </w:tcPr>
          <w:p w:rsidR="00C46C72" w:rsidRPr="000319CE" w:rsidRDefault="00C46C72" w:rsidP="00500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1F4E79"/>
            </w:tcBorders>
            <w:shd w:val="clear" w:color="auto" w:fill="auto"/>
            <w:vAlign w:val="center"/>
          </w:tcPr>
          <w:p w:rsidR="00C46C72" w:rsidRPr="00131ACD" w:rsidRDefault="00C46C72" w:rsidP="00500989">
            <w:pPr>
              <w:pStyle w:val="ab"/>
              <w:spacing w:before="0"/>
              <w:rPr>
                <w:rFonts w:ascii="Cambria" w:hAnsi="Cambria" w:hint="eastAsia"/>
                <w:color w:val="000000" w:themeColor="text1"/>
                <w:sz w:val="22"/>
                <w:szCs w:val="22"/>
                <w:lang w:val="en-US" w:eastAsia="ja-JP"/>
              </w:rPr>
            </w:pP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Взрослые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8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0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-95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$</w:t>
            </w:r>
          </w:p>
        </w:tc>
        <w:tc>
          <w:tcPr>
            <w:tcW w:w="2835" w:type="dxa"/>
            <w:gridSpan w:val="2"/>
            <w:tcBorders>
              <w:top w:val="single" w:sz="4" w:space="0" w:color="1F4E79"/>
            </w:tcBorders>
            <w:shd w:val="clear" w:color="auto" w:fill="auto"/>
            <w:vAlign w:val="center"/>
          </w:tcPr>
          <w:p w:rsidR="00C46C72" w:rsidRPr="00131ACD" w:rsidRDefault="00C46C72" w:rsidP="00500989">
            <w:pPr>
              <w:pStyle w:val="ab"/>
              <w:spacing w:before="0"/>
              <w:rPr>
                <w:rFonts w:ascii="Cambria" w:hAnsi="Cambria" w:hint="eastAsia"/>
                <w:color w:val="000000" w:themeColor="text1"/>
                <w:sz w:val="22"/>
                <w:szCs w:val="22"/>
                <w:lang w:val="en-US" w:eastAsia="ja-JP"/>
              </w:rPr>
            </w:pP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Дети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12-17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лет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7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0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-8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0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4394" w:type="dxa"/>
            <w:tcBorders>
              <w:top w:val="single" w:sz="4" w:space="0" w:color="1F4E79"/>
            </w:tcBorders>
            <w:shd w:val="clear" w:color="auto" w:fill="auto"/>
            <w:vAlign w:val="center"/>
          </w:tcPr>
          <w:p w:rsidR="00C46C72" w:rsidRPr="00131ACD" w:rsidRDefault="00C46C72" w:rsidP="00500989">
            <w:pPr>
              <w:pStyle w:val="ab"/>
              <w:spacing w:before="0"/>
              <w:rPr>
                <w:rFonts w:ascii="Cambria" w:hAnsi="Cambria" w:hint="eastAsia"/>
                <w:color w:val="000000" w:themeColor="text1"/>
                <w:sz w:val="22"/>
                <w:szCs w:val="22"/>
                <w:lang w:val="en-US" w:eastAsia="ja-JP"/>
              </w:rPr>
            </w:pP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Дети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4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-1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1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лет: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50-60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$</w:t>
            </w:r>
          </w:p>
        </w:tc>
      </w:tr>
      <w:tr w:rsidR="00C46C72" w:rsidRPr="000319CE" w:rsidTr="00C46C72">
        <w:trPr>
          <w:trHeight w:val="20"/>
        </w:trPr>
        <w:tc>
          <w:tcPr>
            <w:tcW w:w="1418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C46C72" w:rsidRPr="000319CE" w:rsidRDefault="00C46C72" w:rsidP="00500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0319CE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День 7</w:t>
            </w:r>
          </w:p>
        </w:tc>
        <w:tc>
          <w:tcPr>
            <w:tcW w:w="9356" w:type="dxa"/>
            <w:gridSpan w:val="4"/>
            <w:tcBorders>
              <w:bottom w:val="single" w:sz="4" w:space="0" w:color="404040"/>
            </w:tcBorders>
            <w:vAlign w:val="center"/>
          </w:tcPr>
          <w:p w:rsidR="00C46C72" w:rsidRPr="002A6075" w:rsidRDefault="00C46C72" w:rsidP="00500989">
            <w:pPr>
              <w:pStyle w:val="ab"/>
              <w:spacing w:before="0"/>
              <w:jc w:val="both"/>
              <w:rPr>
                <w:rFonts w:ascii="Cambria" w:hAnsi="Cambria" w:hint="eastAsia"/>
                <w:b/>
                <w:color w:val="000000" w:themeColor="text1"/>
                <w:sz w:val="22"/>
                <w:szCs w:val="22"/>
              </w:rPr>
            </w:pPr>
            <w:r w:rsidRPr="002A6075">
              <w:rPr>
                <w:rFonts w:ascii="Cambria" w:hAnsi="Cambria"/>
                <w:b/>
                <w:sz w:val="22"/>
                <w:szCs w:val="22"/>
              </w:rPr>
              <w:t>Экскурсия в Камакуру и Йокогаму</w:t>
            </w:r>
            <w:r w:rsidRPr="002A6075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 – </w:t>
            </w: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8-</w:t>
            </w:r>
            <w:r w:rsidRPr="002A6075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9 ч</w:t>
            </w:r>
          </w:p>
          <w:p w:rsidR="00C46C72" w:rsidRPr="002A6075" w:rsidRDefault="00C46C72" w:rsidP="00500989">
            <w:pPr>
              <w:pStyle w:val="aa"/>
              <w:widowControl w:val="0"/>
              <w:ind w:left="0"/>
              <w:rPr>
                <w:rFonts w:ascii="Cambria" w:eastAsia="Cambria" w:hAnsi="Cambria" w:cs="Cambria"/>
                <w:sz w:val="22"/>
                <w:szCs w:val="22"/>
              </w:rPr>
            </w:pPr>
            <w:r w:rsidRPr="002A6075">
              <w:rPr>
                <w:rFonts w:ascii="Cambria" w:eastAsia="Cambria" w:hAnsi="Cambria" w:cs="Cambria"/>
                <w:sz w:val="22"/>
                <w:szCs w:val="22"/>
              </w:rPr>
              <w:t xml:space="preserve">Встреча с гидом в холле отеля в Токио (время встречи указывается в ваучере). </w:t>
            </w:r>
          </w:p>
          <w:p w:rsidR="00C46C72" w:rsidRPr="002A6075" w:rsidRDefault="00C46C72" w:rsidP="00500989">
            <w:pPr>
              <w:pStyle w:val="aa"/>
              <w:widowControl w:val="0"/>
              <w:ind w:left="0"/>
              <w:rPr>
                <w:rFonts w:ascii="Cambria" w:hAnsi="Cambria" w:hint="eastAsia"/>
                <w:b/>
                <w:color w:val="000000" w:themeColor="text1"/>
                <w:sz w:val="22"/>
                <w:szCs w:val="22"/>
              </w:rPr>
            </w:pPr>
            <w:r w:rsidRPr="002A6075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Тип транспорта: общественный.</w:t>
            </w:r>
          </w:p>
          <w:p w:rsidR="00C46C72" w:rsidRDefault="00C46C72" w:rsidP="00500989">
            <w:pP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Переезд в город</w:t>
            </w:r>
            <w:r w:rsidRPr="002A6075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Йокогама –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2A6075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современн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ый порт</w:t>
            </w:r>
            <w:r w:rsidRPr="002A6075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 из стекла и бетона. </w:t>
            </w:r>
          </w:p>
          <w:p w:rsidR="00C46C72" w:rsidRPr="002A6075" w:rsidRDefault="00C46C72" w:rsidP="00500989">
            <w:pPr>
              <w:spacing w:before="0"/>
              <w:jc w:val="both"/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 программе экскурсии ф</w:t>
            </w:r>
            <w:r w:rsidRPr="002A6075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утуристический комплекс «Минато Мирай» («Порт будущего»), 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прогулка</w:t>
            </w:r>
            <w:r w:rsidRPr="002A6075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по нарядной набережной с фонтанами и 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посещение</w:t>
            </w:r>
            <w:r w:rsidRPr="002A6075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</w:t>
            </w:r>
            <w:r w:rsidRPr="00F729E4">
              <w:rPr>
                <w:rFonts w:ascii="Cambria" w:eastAsia="Times New Roman" w:hAnsi="Cambria"/>
                <w:b/>
                <w:color w:val="000000"/>
                <w:sz w:val="22"/>
                <w:szCs w:val="22"/>
              </w:rPr>
              <w:t>видовой площадки небоскрёба Yokohama Landmark Tower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, откуда</w:t>
            </w:r>
            <w:r w:rsidRPr="002A6075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открывается</w:t>
            </w:r>
            <w:r w:rsidRPr="002A6075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захватывающий вид морского города Йокогама.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На 69 этаж, где располагается площадка,  доставит</w:t>
            </w:r>
            <w:r w:rsidRPr="002A6075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скоростн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ой</w:t>
            </w:r>
            <w:r w:rsidRPr="002A6075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лиф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т</w:t>
            </w:r>
            <w:r w:rsidRPr="002A6075">
              <w:rPr>
                <w:rFonts w:ascii="Cambria" w:eastAsia="Times New Roman" w:hAnsi="Cambria"/>
                <w:color w:val="000000"/>
                <w:sz w:val="22"/>
                <w:szCs w:val="22"/>
              </w:rPr>
              <w:t>, внесенн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ый</w:t>
            </w:r>
            <w:r w:rsidRPr="002A6075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в Книгу Рекордов Гиннес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а. </w:t>
            </w:r>
          </w:p>
          <w:p w:rsidR="00C46C72" w:rsidRPr="002A6075" w:rsidRDefault="00C46C72" w:rsidP="00500989">
            <w:pP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2A6075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Переезд в средневековый город Камакура – популярный морской курорт и примечательный город, расположенный на побережье Тихого океана, и основанный более 800 лет назад. Именно здесь в конце XII века сёгун Минамото Ёритомо создал первый в Японии сёгунат. Долгое время  Камакура оставалась  военной ставкой нескольких сёгунов и одновременно центром культуры и религиозных традиций.</w:t>
            </w:r>
          </w:p>
          <w:p w:rsidR="00C46C72" w:rsidRPr="002A6075" w:rsidRDefault="00C46C72" w:rsidP="00500989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Осмотр</w:t>
            </w:r>
            <w:r w:rsidRPr="002A6075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Pr="002A6075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втор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ой</w:t>
            </w:r>
            <w:r w:rsidRPr="002A6075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по величине бронзов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ой</w:t>
            </w:r>
            <w:r w:rsidRPr="002A6075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F729E4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статуи Будды Амида</w:t>
            </w:r>
            <w:r w:rsidRPr="002A6075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в Японии, отлитую в 1252 году </w:t>
            </w:r>
            <w:r w:rsidRPr="002A6075">
              <w:rPr>
                <w:rFonts w:ascii="Cambria" w:eastAsia="Cambria" w:hAnsi="Cambria" w:cs="Cambria"/>
                <w:sz w:val="22"/>
                <w:szCs w:val="22"/>
              </w:rPr>
              <w:t xml:space="preserve"> – выдающийся образец скульптуры эпохи Камакура. </w:t>
            </w:r>
          </w:p>
          <w:p w:rsidR="00C46C72" w:rsidRPr="002A6075" w:rsidRDefault="00C46C72" w:rsidP="00500989">
            <w:pP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2A6075">
              <w:rPr>
                <w:rFonts w:ascii="Cambria" w:eastAsia="Cambria" w:hAnsi="Cambria" w:cs="Cambria"/>
                <w:sz w:val="22"/>
                <w:szCs w:val="22"/>
              </w:rPr>
              <w:t>Посе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щение</w:t>
            </w:r>
            <w:r w:rsidRPr="002A6075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старейш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его</w:t>
            </w:r>
            <w:r w:rsidRPr="002A6075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буддийск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ого</w:t>
            </w:r>
            <w:r w:rsidRPr="002A6075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</w:t>
            </w:r>
            <w:r w:rsidRPr="00F729E4">
              <w:rPr>
                <w:rFonts w:ascii="Cambria" w:eastAsia="Times New Roman" w:hAnsi="Cambria"/>
                <w:b/>
                <w:color w:val="000000"/>
                <w:sz w:val="22"/>
                <w:szCs w:val="22"/>
              </w:rPr>
              <w:t>храма Хасэ-дэра</w:t>
            </w:r>
            <w:r w:rsidRPr="002A6075">
              <w:rPr>
                <w:rFonts w:ascii="Cambria" w:eastAsia="Times New Roman" w:hAnsi="Cambria"/>
                <w:color w:val="000000"/>
                <w:sz w:val="22"/>
                <w:szCs w:val="22"/>
              </w:rPr>
              <w:t>, основанн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ого</w:t>
            </w:r>
            <w:r w:rsidRPr="002A6075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в 736 году, с деревянной статуей богини милосердия Каннон и пещерой богов-покровителей искусств и ремёсел Бэнтэн</w:t>
            </w:r>
            <w:r w:rsidRPr="002A6075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</w:t>
            </w:r>
          </w:p>
          <w:p w:rsidR="00C46C72" w:rsidRPr="002A6075" w:rsidRDefault="00C46C72" w:rsidP="00500989">
            <w:pPr>
              <w:spacing w:before="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2A6075">
              <w:rPr>
                <w:rFonts w:ascii="Cambria" w:eastAsia="Cambria" w:hAnsi="Cambria" w:cs="Cambria"/>
                <w:sz w:val="22"/>
                <w:szCs w:val="22"/>
              </w:rPr>
              <w:t>Возвращение в отель в Токио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</w:tc>
      </w:tr>
      <w:tr w:rsidR="00C46C72" w:rsidRPr="000319CE" w:rsidTr="00C46C72">
        <w:trPr>
          <w:trHeight w:val="210"/>
        </w:trPr>
        <w:tc>
          <w:tcPr>
            <w:tcW w:w="1418" w:type="dxa"/>
            <w:vMerge/>
            <w:tcMar>
              <w:top w:w="57" w:type="dxa"/>
              <w:bottom w:w="57" w:type="dxa"/>
            </w:tcMar>
            <w:vAlign w:val="center"/>
          </w:tcPr>
          <w:p w:rsidR="00C46C72" w:rsidRPr="000319CE" w:rsidRDefault="00C46C72" w:rsidP="00500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356" w:type="dxa"/>
            <w:gridSpan w:val="4"/>
            <w:tcBorders>
              <w:bottom w:val="single" w:sz="4" w:space="0" w:color="404040"/>
            </w:tcBorders>
            <w:shd w:val="clear" w:color="auto" w:fill="D5DCE4"/>
            <w:vAlign w:val="center"/>
          </w:tcPr>
          <w:p w:rsidR="00C46C72" w:rsidRPr="000319CE" w:rsidRDefault="00C46C72" w:rsidP="00500989">
            <w:pP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0319CE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Стоимость экскурсии на человека в </w:t>
            </w:r>
            <w:r>
              <w:rPr>
                <w:rFonts w:ascii="Cambria" w:eastAsia="Cambria" w:hAnsi="Cambria" w:cs="Cambria"/>
                <w:b/>
                <w:sz w:val="22"/>
                <w:szCs w:val="22"/>
                <w:lang w:val="en-US"/>
              </w:rPr>
              <w:t>USD</w:t>
            </w:r>
          </w:p>
        </w:tc>
      </w:tr>
      <w:tr w:rsidR="00C46C72" w:rsidRPr="000319CE" w:rsidTr="00C46C72">
        <w:trPr>
          <w:trHeight w:val="20"/>
        </w:trPr>
        <w:tc>
          <w:tcPr>
            <w:tcW w:w="1418" w:type="dxa"/>
            <w:vMerge/>
            <w:tcMar>
              <w:top w:w="57" w:type="dxa"/>
              <w:bottom w:w="57" w:type="dxa"/>
            </w:tcMar>
            <w:vAlign w:val="center"/>
          </w:tcPr>
          <w:p w:rsidR="00C46C72" w:rsidRPr="000319CE" w:rsidRDefault="00C46C72" w:rsidP="00C46C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46C72" w:rsidRPr="0069476E" w:rsidRDefault="00C46C72" w:rsidP="00C46C72">
            <w:pPr>
              <w:pStyle w:val="ab"/>
              <w:spacing w:before="0"/>
              <w:rPr>
                <w:rFonts w:ascii="Cambria" w:hAnsi="Cambria" w:hint="eastAsia"/>
                <w:color w:val="000000" w:themeColor="text1"/>
                <w:sz w:val="22"/>
                <w:szCs w:val="22"/>
                <w:lang w:eastAsia="ja-JP"/>
              </w:rPr>
            </w:pPr>
            <w:r w:rsidRPr="0069476E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Взрослые: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200</w:t>
            </w:r>
            <w:r w:rsidRPr="0069476E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$</w:t>
            </w:r>
          </w:p>
        </w:tc>
        <w:tc>
          <w:tcPr>
            <w:tcW w:w="22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46C72" w:rsidRPr="0069476E" w:rsidRDefault="00C46C72" w:rsidP="00C46C72">
            <w:pPr>
              <w:pStyle w:val="ab"/>
              <w:spacing w:before="0"/>
              <w:rPr>
                <w:rFonts w:ascii="Cambria" w:hAnsi="Cambria" w:hint="eastAsia"/>
                <w:color w:val="000000" w:themeColor="text1"/>
                <w:sz w:val="22"/>
                <w:szCs w:val="22"/>
                <w:lang w:val="en-US" w:eastAsia="ja-JP"/>
              </w:rPr>
            </w:pPr>
            <w:r w:rsidRPr="0069476E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Дети 6-11 лет: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15</w:t>
            </w:r>
            <w:r w:rsidRPr="0069476E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0 </w:t>
            </w:r>
            <w:r w:rsidRPr="0069476E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496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C72" w:rsidRPr="00CF1BBA" w:rsidRDefault="00C46C72" w:rsidP="00C46C72">
            <w:pPr>
              <w:pStyle w:val="ab"/>
              <w:spacing w:before="0"/>
              <w:rPr>
                <w:rFonts w:ascii="Cambria" w:hAnsi="Cambria" w:hint="eastAsia"/>
                <w:color w:val="000000" w:themeColor="text1"/>
                <w:sz w:val="22"/>
                <w:szCs w:val="22"/>
                <w:lang w:eastAsia="ja-JP"/>
              </w:rPr>
            </w:pP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Дети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ja-JP"/>
              </w:rPr>
              <w:t xml:space="preserve">до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5 лет: бесплатно без места и питания</w:t>
            </w:r>
          </w:p>
        </w:tc>
      </w:tr>
    </w:tbl>
    <w:p w:rsidR="009677F8" w:rsidRPr="00F901F7" w:rsidRDefault="009677F8" w:rsidP="009677F8">
      <w:pPr>
        <w:spacing w:before="0" w:after="0"/>
        <w:ind w:right="-283"/>
        <w:rPr>
          <w:rFonts w:ascii="Cambria" w:eastAsia="Cambria" w:hAnsi="Cambria" w:cs="Cambria"/>
          <w:i/>
          <w:color w:val="C00000"/>
          <w:sz w:val="22"/>
        </w:rPr>
      </w:pPr>
      <w:r w:rsidRPr="00F901F7">
        <w:rPr>
          <w:rFonts w:ascii="Cambria" w:eastAsia="Cambria" w:hAnsi="Cambria" w:cs="Cambria"/>
          <w:i/>
          <w:color w:val="C00000"/>
          <w:sz w:val="22"/>
        </w:rPr>
        <w:t>* На месте возможна отмена или замена объектов по программе, а также изменение порядка объектов осмотра в связи с трафиком на дорогах и другими, не зависящими от компании, обстоятельствами</w:t>
      </w:r>
    </w:p>
    <w:p w:rsidR="009677F8" w:rsidRPr="00F901F7" w:rsidRDefault="009677F8" w:rsidP="009677F8">
      <w:pPr>
        <w:spacing w:before="0" w:after="0"/>
        <w:ind w:right="-283"/>
        <w:rPr>
          <w:rFonts w:ascii="Cambria" w:eastAsia="Cambria" w:hAnsi="Cambria" w:cs="Cambria"/>
          <w:i/>
          <w:color w:val="C00000"/>
          <w:sz w:val="22"/>
        </w:rPr>
      </w:pPr>
      <w:r w:rsidRPr="00F901F7">
        <w:rPr>
          <w:rFonts w:ascii="Cambria" w:eastAsia="Cambria" w:hAnsi="Cambria" w:cs="Cambria"/>
          <w:i/>
          <w:color w:val="C00000"/>
          <w:sz w:val="22"/>
        </w:rPr>
        <w:t>** Время указано ориентировочно и может быть скорректировано с сохранением программы экскурсий</w:t>
      </w:r>
    </w:p>
    <w:p w:rsidR="00D35806" w:rsidRPr="00F901F7" w:rsidRDefault="009677F8" w:rsidP="00C46C72">
      <w:pPr>
        <w:spacing w:before="0" w:after="0"/>
        <w:ind w:right="-283"/>
        <w:rPr>
          <w:rFonts w:ascii="Cambria" w:eastAsia="Cambria" w:hAnsi="Cambria" w:cs="Cambria"/>
          <w:color w:val="000000"/>
          <w:sz w:val="22"/>
          <w:szCs w:val="22"/>
        </w:rPr>
      </w:pPr>
      <w:r w:rsidRPr="00F901F7">
        <w:rPr>
          <w:rFonts w:ascii="Cambria" w:eastAsia="Cambria" w:hAnsi="Cambria" w:cs="Cambria"/>
          <w:i/>
          <w:color w:val="C00000"/>
          <w:sz w:val="22"/>
        </w:rPr>
        <w:t xml:space="preserve">*** Время встречи с гидами и время переездов на поездах указывается в ваучере при выдаче документов </w:t>
      </w:r>
    </w:p>
    <w:sectPr w:rsidR="00D35806" w:rsidRPr="00F901F7" w:rsidSect="00470F17">
      <w:headerReference w:type="default" r:id="rId8"/>
      <w:pgSz w:w="11906" w:h="16838"/>
      <w:pgMar w:top="709" w:right="849" w:bottom="709" w:left="85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6FAC" w:rsidRDefault="00306FAC" w:rsidP="00D35806">
      <w:pPr>
        <w:spacing w:before="0" w:after="0"/>
      </w:pPr>
      <w:r>
        <w:separator/>
      </w:r>
    </w:p>
  </w:endnote>
  <w:endnote w:type="continuationSeparator" w:id="0">
    <w:p w:rsidR="00306FAC" w:rsidRDefault="00306FAC" w:rsidP="00D358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6FAC" w:rsidRDefault="00306FAC" w:rsidP="00D35806">
      <w:pPr>
        <w:spacing w:before="0" w:after="0"/>
      </w:pPr>
      <w:r>
        <w:separator/>
      </w:r>
    </w:p>
  </w:footnote>
  <w:footnote w:type="continuationSeparator" w:id="0">
    <w:p w:rsidR="00306FAC" w:rsidRDefault="00306FAC" w:rsidP="00D3580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0F17" w:rsidRDefault="00470F17" w:rsidP="00470F17">
    <w:pPr>
      <w:pStyle w:val="a4"/>
      <w:spacing w:before="0"/>
      <w:rPr>
        <w:b/>
        <w:i/>
        <w:color w:val="17365D"/>
      </w:rPr>
    </w:pPr>
    <w:r w:rsidRPr="00E24E24">
      <w:rPr>
        <w:b/>
        <w:i/>
        <w:color w:val="17365D"/>
      </w:rPr>
      <w:t>+380</w:t>
    </w:r>
    <w:r>
      <w:rPr>
        <w:b/>
        <w:i/>
        <w:color w:val="17365D"/>
        <w:lang w:val="uk-UA"/>
      </w:rPr>
      <w:t xml:space="preserve"> </w:t>
    </w:r>
    <w:r w:rsidRPr="00E24E24">
      <w:rPr>
        <w:b/>
        <w:i/>
        <w:color w:val="17365D"/>
      </w:rPr>
      <w:t>44 2380848</w:t>
    </w:r>
  </w:p>
  <w:p w:rsidR="00470F17" w:rsidRDefault="00470F17" w:rsidP="00470F17">
    <w:pPr>
      <w:pStyle w:val="a4"/>
      <w:spacing w:before="0"/>
      <w:rPr>
        <w:b/>
        <w:i/>
        <w:color w:val="17365D"/>
        <w:lang w:val="en-US"/>
      </w:rPr>
    </w:pPr>
    <w:r>
      <w:rPr>
        <w:b/>
        <w:i/>
        <w:color w:val="17365D"/>
        <w:lang w:val="uk-UA"/>
      </w:rPr>
      <w:t>+380 50 3855131</w:t>
    </w:r>
    <w:r w:rsidRPr="00E24E24">
      <w:rPr>
        <w:b/>
        <w:i/>
        <w:color w:val="17365D"/>
      </w:rPr>
      <w:t xml:space="preserve">                         </w:t>
    </w:r>
    <w:r>
      <w:rPr>
        <w:b/>
        <w:i/>
        <w:color w:val="17365D"/>
        <w:lang w:val="uk-UA"/>
      </w:rPr>
      <w:t xml:space="preserve"> </w:t>
    </w:r>
    <w:r w:rsidRPr="00E24E24">
      <w:rPr>
        <w:b/>
        <w:i/>
        <w:color w:val="17365D"/>
      </w:rPr>
      <w:t xml:space="preserve">     </w:t>
    </w:r>
    <w:r>
      <w:rPr>
        <w:b/>
        <w:i/>
        <w:color w:val="17365D"/>
        <w:lang w:val="uk-UA"/>
      </w:rPr>
      <w:t xml:space="preserve">   </w:t>
    </w:r>
    <w:r w:rsidRPr="00E24E24">
      <w:rPr>
        <w:b/>
        <w:i/>
        <w:color w:val="17365D"/>
      </w:rPr>
      <w:t xml:space="preserve">   ПАН – УКРЕЙН       </w:t>
    </w:r>
    <w:r>
      <w:rPr>
        <w:b/>
        <w:i/>
        <w:color w:val="17365D"/>
        <w:lang w:val="uk-UA"/>
      </w:rPr>
      <w:t xml:space="preserve">   </w:t>
    </w:r>
    <w:r w:rsidRPr="00E24E24">
      <w:rPr>
        <w:b/>
        <w:i/>
        <w:color w:val="17365D"/>
      </w:rPr>
      <w:t xml:space="preserve"> </w:t>
    </w:r>
    <w:r>
      <w:rPr>
        <w:b/>
        <w:i/>
        <w:color w:val="17365D"/>
        <w:lang w:val="uk-UA"/>
      </w:rPr>
      <w:t xml:space="preserve">  </w:t>
    </w:r>
    <w:r w:rsidRPr="00E24E24">
      <w:rPr>
        <w:b/>
        <w:i/>
        <w:color w:val="17365D"/>
      </w:rPr>
      <w:t xml:space="preserve">                         </w:t>
    </w:r>
    <w:hyperlink r:id="rId1" w:history="1">
      <w:r w:rsidRPr="00FE0692">
        <w:rPr>
          <w:rStyle w:val="a8"/>
          <w:b/>
          <w:i/>
          <w:lang w:val="en-US"/>
        </w:rPr>
        <w:t>www</w:t>
      </w:r>
      <w:r w:rsidRPr="00FE0692">
        <w:rPr>
          <w:rStyle w:val="a8"/>
          <w:b/>
          <w:i/>
        </w:rPr>
        <w:t>.</w:t>
      </w:r>
      <w:r w:rsidRPr="00FE0692">
        <w:rPr>
          <w:rStyle w:val="a8"/>
          <w:b/>
          <w:i/>
          <w:lang w:val="en-US"/>
        </w:rPr>
        <w:t>panukraine</w:t>
      </w:r>
      <w:r w:rsidRPr="00FE0692">
        <w:rPr>
          <w:rStyle w:val="a8"/>
          <w:b/>
          <w:i/>
        </w:rPr>
        <w:t>.</w:t>
      </w:r>
      <w:r w:rsidRPr="00FE0692">
        <w:rPr>
          <w:rStyle w:val="a8"/>
          <w:b/>
          <w:i/>
          <w:lang w:val="en-US"/>
        </w:rPr>
        <w:t>ua</w:t>
      </w:r>
    </w:hyperlink>
  </w:p>
  <w:p w:rsidR="00470F17" w:rsidRPr="00470F17" w:rsidRDefault="00470F17" w:rsidP="00470F17">
    <w:pPr>
      <w:pStyle w:val="a4"/>
      <w:spacing w:before="0"/>
      <w:rPr>
        <w:b/>
        <w:i/>
        <w:color w:val="17365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418CC"/>
    <w:multiLevelType w:val="multilevel"/>
    <w:tmpl w:val="F01619CE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3E27B7"/>
    <w:multiLevelType w:val="hybridMultilevel"/>
    <w:tmpl w:val="FBBA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C35F8"/>
    <w:multiLevelType w:val="hybridMultilevel"/>
    <w:tmpl w:val="BEE6E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40FD7"/>
    <w:multiLevelType w:val="multilevel"/>
    <w:tmpl w:val="D7E64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717484"/>
    <w:multiLevelType w:val="hybridMultilevel"/>
    <w:tmpl w:val="E482D7A8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5" w15:restartNumberingAfterBreak="0">
    <w:nsid w:val="2F336AFB"/>
    <w:multiLevelType w:val="multilevel"/>
    <w:tmpl w:val="DF00A64E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F356D7"/>
    <w:multiLevelType w:val="multilevel"/>
    <w:tmpl w:val="8BAA5A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5896874"/>
    <w:multiLevelType w:val="multilevel"/>
    <w:tmpl w:val="EAE85CB4"/>
    <w:lvl w:ilvl="0">
      <w:start w:val="1"/>
      <w:numFmt w:val="bullet"/>
      <w:lvlText w:val="✔"/>
      <w:lvlJc w:val="left"/>
      <w:pPr>
        <w:ind w:left="20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22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81A4F89"/>
    <w:multiLevelType w:val="hybridMultilevel"/>
    <w:tmpl w:val="F10AB25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F634E5"/>
    <w:multiLevelType w:val="multilevel"/>
    <w:tmpl w:val="C8BC5B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8945BE3"/>
    <w:multiLevelType w:val="hybridMultilevel"/>
    <w:tmpl w:val="A78AF2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5E38C2"/>
    <w:multiLevelType w:val="hybridMultilevel"/>
    <w:tmpl w:val="314EF79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1"/>
  </w:num>
  <w:num w:numId="7">
    <w:abstractNumId w:val="2"/>
  </w:num>
  <w:num w:numId="8">
    <w:abstractNumId w:val="11"/>
  </w:num>
  <w:num w:numId="9">
    <w:abstractNumId w:val="4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806"/>
    <w:rsid w:val="0000131E"/>
    <w:rsid w:val="0000566B"/>
    <w:rsid w:val="000067C6"/>
    <w:rsid w:val="00023369"/>
    <w:rsid w:val="0002666E"/>
    <w:rsid w:val="00033103"/>
    <w:rsid w:val="00041EB1"/>
    <w:rsid w:val="00050162"/>
    <w:rsid w:val="00067A6B"/>
    <w:rsid w:val="00071F01"/>
    <w:rsid w:val="00086C97"/>
    <w:rsid w:val="00093BF9"/>
    <w:rsid w:val="000A0679"/>
    <w:rsid w:val="000A25B7"/>
    <w:rsid w:val="000A6E31"/>
    <w:rsid w:val="000D18CD"/>
    <w:rsid w:val="000D6DE7"/>
    <w:rsid w:val="000E40C6"/>
    <w:rsid w:val="000E53BC"/>
    <w:rsid w:val="000E5AA9"/>
    <w:rsid w:val="000E7AE6"/>
    <w:rsid w:val="00104DBC"/>
    <w:rsid w:val="00114DDB"/>
    <w:rsid w:val="00114F52"/>
    <w:rsid w:val="00125032"/>
    <w:rsid w:val="00140365"/>
    <w:rsid w:val="001433B8"/>
    <w:rsid w:val="00143F68"/>
    <w:rsid w:val="001559AD"/>
    <w:rsid w:val="0016597A"/>
    <w:rsid w:val="00171BB7"/>
    <w:rsid w:val="001756E6"/>
    <w:rsid w:val="001A27B3"/>
    <w:rsid w:val="001A649D"/>
    <w:rsid w:val="001B4504"/>
    <w:rsid w:val="001B57FB"/>
    <w:rsid w:val="001C3047"/>
    <w:rsid w:val="001F2E61"/>
    <w:rsid w:val="00205BC6"/>
    <w:rsid w:val="00221940"/>
    <w:rsid w:val="00233904"/>
    <w:rsid w:val="00237B9C"/>
    <w:rsid w:val="00240029"/>
    <w:rsid w:val="002663AC"/>
    <w:rsid w:val="00266BB6"/>
    <w:rsid w:val="00284B85"/>
    <w:rsid w:val="00286F36"/>
    <w:rsid w:val="002A34A6"/>
    <w:rsid w:val="002B5FD5"/>
    <w:rsid w:val="002C70F9"/>
    <w:rsid w:val="002F2A4B"/>
    <w:rsid w:val="002F3D59"/>
    <w:rsid w:val="002F5E08"/>
    <w:rsid w:val="002F7FA6"/>
    <w:rsid w:val="00306FAC"/>
    <w:rsid w:val="00315DE9"/>
    <w:rsid w:val="0032656D"/>
    <w:rsid w:val="0035062A"/>
    <w:rsid w:val="0035525E"/>
    <w:rsid w:val="00363595"/>
    <w:rsid w:val="00372BFC"/>
    <w:rsid w:val="00373DB2"/>
    <w:rsid w:val="00381748"/>
    <w:rsid w:val="003965FC"/>
    <w:rsid w:val="003B7807"/>
    <w:rsid w:val="003C0438"/>
    <w:rsid w:val="00404465"/>
    <w:rsid w:val="00424FAA"/>
    <w:rsid w:val="00444006"/>
    <w:rsid w:val="004663A3"/>
    <w:rsid w:val="00470F17"/>
    <w:rsid w:val="00497325"/>
    <w:rsid w:val="004A6939"/>
    <w:rsid w:val="004A6F85"/>
    <w:rsid w:val="004B0AFE"/>
    <w:rsid w:val="004B2AEF"/>
    <w:rsid w:val="004C46AC"/>
    <w:rsid w:val="004C4ECF"/>
    <w:rsid w:val="004D1138"/>
    <w:rsid w:val="004E0C9E"/>
    <w:rsid w:val="004E11F4"/>
    <w:rsid w:val="004E40E8"/>
    <w:rsid w:val="004E42B3"/>
    <w:rsid w:val="0050048D"/>
    <w:rsid w:val="0052619B"/>
    <w:rsid w:val="00544B73"/>
    <w:rsid w:val="00544CDE"/>
    <w:rsid w:val="00552D00"/>
    <w:rsid w:val="00554F3E"/>
    <w:rsid w:val="005553CD"/>
    <w:rsid w:val="00557046"/>
    <w:rsid w:val="0056047A"/>
    <w:rsid w:val="005666F1"/>
    <w:rsid w:val="0057575D"/>
    <w:rsid w:val="00577EA4"/>
    <w:rsid w:val="00583DEE"/>
    <w:rsid w:val="0059395E"/>
    <w:rsid w:val="00597F39"/>
    <w:rsid w:val="005A5695"/>
    <w:rsid w:val="005B6499"/>
    <w:rsid w:val="005C4546"/>
    <w:rsid w:val="005D00CE"/>
    <w:rsid w:val="005F0E2D"/>
    <w:rsid w:val="005F1C05"/>
    <w:rsid w:val="005F4FFF"/>
    <w:rsid w:val="005F5F0F"/>
    <w:rsid w:val="00601DB0"/>
    <w:rsid w:val="006076D9"/>
    <w:rsid w:val="00611AE8"/>
    <w:rsid w:val="006132FC"/>
    <w:rsid w:val="006146E4"/>
    <w:rsid w:val="00616D9B"/>
    <w:rsid w:val="006224F8"/>
    <w:rsid w:val="006254FF"/>
    <w:rsid w:val="00625757"/>
    <w:rsid w:val="00634E38"/>
    <w:rsid w:val="00635185"/>
    <w:rsid w:val="00651298"/>
    <w:rsid w:val="006538A7"/>
    <w:rsid w:val="00686B21"/>
    <w:rsid w:val="006A1083"/>
    <w:rsid w:val="006A6C10"/>
    <w:rsid w:val="006C2B28"/>
    <w:rsid w:val="006E0B8B"/>
    <w:rsid w:val="006F3863"/>
    <w:rsid w:val="00701A2E"/>
    <w:rsid w:val="00702103"/>
    <w:rsid w:val="007022AF"/>
    <w:rsid w:val="0070272F"/>
    <w:rsid w:val="0071472B"/>
    <w:rsid w:val="00721AA2"/>
    <w:rsid w:val="007271E3"/>
    <w:rsid w:val="007276BA"/>
    <w:rsid w:val="007403FF"/>
    <w:rsid w:val="007405BF"/>
    <w:rsid w:val="00746BF0"/>
    <w:rsid w:val="007518E6"/>
    <w:rsid w:val="00752A48"/>
    <w:rsid w:val="007634F5"/>
    <w:rsid w:val="00763F84"/>
    <w:rsid w:val="007704A4"/>
    <w:rsid w:val="0077219E"/>
    <w:rsid w:val="00776B45"/>
    <w:rsid w:val="00780F1C"/>
    <w:rsid w:val="007A76DC"/>
    <w:rsid w:val="007E4B6C"/>
    <w:rsid w:val="00802FCE"/>
    <w:rsid w:val="00803990"/>
    <w:rsid w:val="0080730E"/>
    <w:rsid w:val="0081562D"/>
    <w:rsid w:val="008200F8"/>
    <w:rsid w:val="00830206"/>
    <w:rsid w:val="00833884"/>
    <w:rsid w:val="0084149D"/>
    <w:rsid w:val="00847C3C"/>
    <w:rsid w:val="00851873"/>
    <w:rsid w:val="00875187"/>
    <w:rsid w:val="00875E8D"/>
    <w:rsid w:val="008774C0"/>
    <w:rsid w:val="0089674A"/>
    <w:rsid w:val="008C2373"/>
    <w:rsid w:val="008D638C"/>
    <w:rsid w:val="008F42F2"/>
    <w:rsid w:val="009348AF"/>
    <w:rsid w:val="0095161E"/>
    <w:rsid w:val="0096134A"/>
    <w:rsid w:val="009677F8"/>
    <w:rsid w:val="00980925"/>
    <w:rsid w:val="00987677"/>
    <w:rsid w:val="009B1229"/>
    <w:rsid w:val="009D4FFC"/>
    <w:rsid w:val="009E0D73"/>
    <w:rsid w:val="009E1ADE"/>
    <w:rsid w:val="00A01090"/>
    <w:rsid w:val="00A014AD"/>
    <w:rsid w:val="00A16640"/>
    <w:rsid w:val="00A20442"/>
    <w:rsid w:val="00A24715"/>
    <w:rsid w:val="00A25A4D"/>
    <w:rsid w:val="00A3649E"/>
    <w:rsid w:val="00A42415"/>
    <w:rsid w:val="00A4442F"/>
    <w:rsid w:val="00A60E71"/>
    <w:rsid w:val="00A61857"/>
    <w:rsid w:val="00A8469F"/>
    <w:rsid w:val="00A9202B"/>
    <w:rsid w:val="00A92808"/>
    <w:rsid w:val="00AA57BB"/>
    <w:rsid w:val="00AA6751"/>
    <w:rsid w:val="00AD73EF"/>
    <w:rsid w:val="00AE2F57"/>
    <w:rsid w:val="00AE7289"/>
    <w:rsid w:val="00AF3F62"/>
    <w:rsid w:val="00AF57E6"/>
    <w:rsid w:val="00B01CD1"/>
    <w:rsid w:val="00B0206D"/>
    <w:rsid w:val="00B052A1"/>
    <w:rsid w:val="00B11C85"/>
    <w:rsid w:val="00B11E55"/>
    <w:rsid w:val="00B1586C"/>
    <w:rsid w:val="00B20510"/>
    <w:rsid w:val="00B513B3"/>
    <w:rsid w:val="00B60977"/>
    <w:rsid w:val="00B61899"/>
    <w:rsid w:val="00B77E0F"/>
    <w:rsid w:val="00B80B53"/>
    <w:rsid w:val="00BA0587"/>
    <w:rsid w:val="00BA75E8"/>
    <w:rsid w:val="00BB1BD1"/>
    <w:rsid w:val="00BB432D"/>
    <w:rsid w:val="00BC4CDF"/>
    <w:rsid w:val="00BD1FA1"/>
    <w:rsid w:val="00BE6D50"/>
    <w:rsid w:val="00BF1F2C"/>
    <w:rsid w:val="00BF555D"/>
    <w:rsid w:val="00C0005C"/>
    <w:rsid w:val="00C12A20"/>
    <w:rsid w:val="00C179C3"/>
    <w:rsid w:val="00C46C72"/>
    <w:rsid w:val="00C73A6E"/>
    <w:rsid w:val="00C74341"/>
    <w:rsid w:val="00C7669C"/>
    <w:rsid w:val="00C87260"/>
    <w:rsid w:val="00C911D4"/>
    <w:rsid w:val="00C930BF"/>
    <w:rsid w:val="00CA1C7E"/>
    <w:rsid w:val="00CF67CF"/>
    <w:rsid w:val="00D1219A"/>
    <w:rsid w:val="00D35806"/>
    <w:rsid w:val="00D37CCA"/>
    <w:rsid w:val="00D517AB"/>
    <w:rsid w:val="00D56094"/>
    <w:rsid w:val="00D5652E"/>
    <w:rsid w:val="00D83420"/>
    <w:rsid w:val="00D86DC8"/>
    <w:rsid w:val="00D87C23"/>
    <w:rsid w:val="00DA437C"/>
    <w:rsid w:val="00DD6242"/>
    <w:rsid w:val="00DF282F"/>
    <w:rsid w:val="00E031DF"/>
    <w:rsid w:val="00E05323"/>
    <w:rsid w:val="00E07303"/>
    <w:rsid w:val="00E13969"/>
    <w:rsid w:val="00E25F1B"/>
    <w:rsid w:val="00E32BCC"/>
    <w:rsid w:val="00E47DF2"/>
    <w:rsid w:val="00E53A7B"/>
    <w:rsid w:val="00E60047"/>
    <w:rsid w:val="00E62C82"/>
    <w:rsid w:val="00E755F1"/>
    <w:rsid w:val="00E97147"/>
    <w:rsid w:val="00EB1C76"/>
    <w:rsid w:val="00EB497A"/>
    <w:rsid w:val="00ED11FB"/>
    <w:rsid w:val="00ED18CF"/>
    <w:rsid w:val="00ED1DC4"/>
    <w:rsid w:val="00EE0567"/>
    <w:rsid w:val="00EE3EC2"/>
    <w:rsid w:val="00EE5C20"/>
    <w:rsid w:val="00EF3601"/>
    <w:rsid w:val="00F04D35"/>
    <w:rsid w:val="00F05065"/>
    <w:rsid w:val="00F25F56"/>
    <w:rsid w:val="00F34955"/>
    <w:rsid w:val="00F409E6"/>
    <w:rsid w:val="00F43ED1"/>
    <w:rsid w:val="00F8512C"/>
    <w:rsid w:val="00F901F7"/>
    <w:rsid w:val="00F90B6B"/>
    <w:rsid w:val="00FA4531"/>
    <w:rsid w:val="00FB6B94"/>
    <w:rsid w:val="00FC77A9"/>
    <w:rsid w:val="00FD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4C89F"/>
  <w15:docId w15:val="{EA7A1197-9BED-4AC7-ACE9-CBC88F5B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C9E"/>
    <w:rPr>
      <w:rFonts w:eastAsia="Batang"/>
      <w:szCs w:val="20"/>
    </w:rPr>
  </w:style>
  <w:style w:type="paragraph" w:styleId="1">
    <w:name w:val="heading 1"/>
    <w:basedOn w:val="10"/>
    <w:next w:val="10"/>
    <w:rsid w:val="00D358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358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358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3580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D3580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D3580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35806"/>
  </w:style>
  <w:style w:type="table" w:customStyle="1" w:styleId="TableNormal">
    <w:name w:val="Table Normal"/>
    <w:rsid w:val="00D358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3580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37090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370904"/>
  </w:style>
  <w:style w:type="paragraph" w:styleId="a6">
    <w:name w:val="footer"/>
    <w:basedOn w:val="a"/>
    <w:link w:val="a7"/>
    <w:uiPriority w:val="99"/>
    <w:unhideWhenUsed/>
    <w:rsid w:val="0037090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370904"/>
  </w:style>
  <w:style w:type="character" w:styleId="a8">
    <w:name w:val="Hyperlink"/>
    <w:uiPriority w:val="99"/>
    <w:unhideWhenUsed/>
    <w:rsid w:val="00370904"/>
    <w:rPr>
      <w:rFonts w:ascii="Times New Roman" w:hAnsi="Times New Roman" w:cs="Times New Roman" w:hint="default"/>
      <w:color w:val="0000FF"/>
      <w:u w:val="single"/>
    </w:rPr>
  </w:style>
  <w:style w:type="table" w:styleId="a9">
    <w:name w:val="Table Grid"/>
    <w:basedOn w:val="a1"/>
    <w:uiPriority w:val="39"/>
    <w:rsid w:val="0006001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B4F28"/>
    <w:pPr>
      <w:spacing w:before="0" w:after="0"/>
      <w:ind w:left="720"/>
      <w:contextualSpacing/>
    </w:pPr>
    <w:rPr>
      <w:rFonts w:eastAsia="MS Mincho"/>
      <w:color w:val="212120"/>
      <w:kern w:val="28"/>
      <w:sz w:val="20"/>
    </w:rPr>
  </w:style>
  <w:style w:type="paragraph" w:styleId="ab">
    <w:name w:val="No Spacing"/>
    <w:uiPriority w:val="1"/>
    <w:qFormat/>
    <w:rsid w:val="00487A5C"/>
    <w:pPr>
      <w:spacing w:after="0"/>
    </w:pPr>
    <w:rPr>
      <w:rFonts w:eastAsia="Batang"/>
      <w:szCs w:val="20"/>
    </w:rPr>
  </w:style>
  <w:style w:type="character" w:customStyle="1" w:styleId="apple-converted-space">
    <w:name w:val="apple-converted-space"/>
    <w:rsid w:val="004274FC"/>
  </w:style>
  <w:style w:type="paragraph" w:styleId="ac">
    <w:name w:val="Balloon Text"/>
    <w:basedOn w:val="a"/>
    <w:link w:val="ad"/>
    <w:uiPriority w:val="99"/>
    <w:semiHidden/>
    <w:unhideWhenUsed/>
    <w:rsid w:val="00654A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4A51"/>
    <w:rPr>
      <w:rFonts w:ascii="Tahoma" w:eastAsia="Batang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23348E"/>
    <w:pPr>
      <w:spacing w:beforeAutospacing="1" w:afterAutospacing="1"/>
    </w:pPr>
    <w:rPr>
      <w:rFonts w:eastAsia="Times New Roman"/>
      <w:szCs w:val="24"/>
      <w:lang w:eastAsia="ja-JP"/>
    </w:rPr>
  </w:style>
  <w:style w:type="paragraph" w:customStyle="1" w:styleId="11">
    <w:name w:val="Обычный1"/>
    <w:uiPriority w:val="99"/>
    <w:rsid w:val="00243703"/>
    <w:pPr>
      <w:spacing w:after="200" w:line="276" w:lineRule="auto"/>
    </w:pPr>
    <w:rPr>
      <w:rFonts w:ascii="Calibri" w:eastAsia="MS Mincho" w:hAnsi="Calibri" w:cs="Calibri"/>
      <w:lang w:eastAsia="ja-JP"/>
    </w:rPr>
  </w:style>
  <w:style w:type="paragraph" w:styleId="af">
    <w:name w:val="Subtitle"/>
    <w:basedOn w:val="10"/>
    <w:next w:val="10"/>
    <w:rsid w:val="00D358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D35806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D35806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D35806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D35806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D35806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D35806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D35806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2F5E08"/>
    <w:pPr>
      <w:autoSpaceDE w:val="0"/>
      <w:autoSpaceDN w:val="0"/>
      <w:adjustRightInd w:val="0"/>
      <w:spacing w:before="0" w:after="0"/>
    </w:pPr>
    <w:rPr>
      <w:rFonts w:ascii="Cambria" w:hAnsi="Cambria" w:cs="Cambria"/>
      <w:color w:val="000000"/>
    </w:rPr>
  </w:style>
  <w:style w:type="paragraph" w:customStyle="1" w:styleId="12">
    <w:name w:val="Цитата1"/>
    <w:basedOn w:val="a"/>
    <w:rsid w:val="002F5E08"/>
    <w:pPr>
      <w:suppressAutoHyphens/>
      <w:autoSpaceDE w:val="0"/>
      <w:spacing w:before="0" w:after="0"/>
      <w:ind w:left="711" w:right="138"/>
      <w:jc w:val="both"/>
    </w:pPr>
    <w:rPr>
      <w:rFonts w:eastAsia="Times New Roman"/>
      <w:b/>
      <w:bCs/>
      <w:szCs w:val="24"/>
      <w:u w:val="single"/>
      <w:lang w:eastAsia="ar-SA"/>
    </w:rPr>
  </w:style>
  <w:style w:type="character" w:styleId="af7">
    <w:name w:val="Strong"/>
    <w:uiPriority w:val="22"/>
    <w:qFormat/>
    <w:rsid w:val="00C911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nukraine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iDlLr7xtveqjWpIKb6TC9M+SQQ==">AMUW2mXRMX5bo3zEnKEYJdqsMznomo15iLSPG8QuDM4HouBPD9jng751RlrC9xaucd3dXS1voBPM1fiVDPUwD0ZWI3lKOeCRg4E3yMvGrLd7tQuWFaBpnNY=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2262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Kats</dc:creator>
  <cp:lastModifiedBy>ინნა ტიმოშენკო</cp:lastModifiedBy>
  <cp:revision>4</cp:revision>
  <dcterms:created xsi:type="dcterms:W3CDTF">2025-08-02T13:01:00Z</dcterms:created>
  <dcterms:modified xsi:type="dcterms:W3CDTF">2025-08-02T13:29:00Z</dcterms:modified>
</cp:coreProperties>
</file>